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55C88DC" w14:paraId="02F40B7F" wp14:textId="68F13356">
      <w:pPr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</w:pPr>
      <w:bookmarkStart w:name="_GoBack" w:id="0"/>
      <w:bookmarkEnd w:id="0"/>
      <w:r w:rsidRPr="755C88DC" w:rsidR="357A7470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The 1960’s Assessment</w:t>
      </w:r>
    </w:p>
    <w:p xmlns:wp14="http://schemas.microsoft.com/office/word/2010/wordml" w14:paraId="7488F120" wp14:textId="0161AB08">
      <w:r w:rsidRPr="755C88DC" w:rsidR="357A7470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Instructions:</w:t>
      </w:r>
    </w:p>
    <w:p xmlns:wp14="http://schemas.microsoft.com/office/word/2010/wordml" w:rsidP="755C88DC" w14:paraId="667F9D48" wp14:textId="494E2CA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55C88DC" w:rsidR="357A74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Choose </w:t>
      </w:r>
      <w:r w:rsidRPr="755C88DC" w:rsidR="357A7470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two</w:t>
      </w:r>
      <w:r w:rsidRPr="755C88DC" w:rsidR="357A747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 the following 5 prompts to answer.</w:t>
      </w:r>
    </w:p>
    <w:p xmlns:wp14="http://schemas.microsoft.com/office/word/2010/wordml" w:rsidP="755C88DC" w14:paraId="031390CA" wp14:textId="05C138C4">
      <w:pPr>
        <w:pStyle w:val="ListParagraph"/>
        <w:numPr>
          <w:ilvl w:val="0"/>
          <w:numId w:val="1"/>
        </w:numPr>
        <w:rPr>
          <w:noProof w:val="0"/>
          <w:sz w:val="24"/>
          <w:szCs w:val="24"/>
          <w:lang w:val="en-US"/>
        </w:rPr>
      </w:pPr>
      <w:r w:rsidRPr="5092C271" w:rsidR="0635CC2F">
        <w:rPr>
          <w:rFonts w:ascii="Calibri" w:hAnsi="Calibri" w:eastAsia="Calibri" w:cs="Calibri"/>
          <w:noProof w:val="0"/>
          <w:sz w:val="24"/>
          <w:szCs w:val="24"/>
          <w:lang w:val="en-US"/>
        </w:rPr>
        <w:t>Make sure to indicate which prompt you are answering</w:t>
      </w:r>
      <w:r w:rsidRPr="5092C271" w:rsidR="47F76D60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in the boxes below</w:t>
      </w:r>
    </w:p>
    <w:p xmlns:wp14="http://schemas.microsoft.com/office/word/2010/wordml" w:rsidP="755C88DC" w14:paraId="24CE47B9" wp14:textId="07D10AB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55C88DC" w:rsidR="357A7470">
        <w:rPr>
          <w:rFonts w:ascii="Calibri" w:hAnsi="Calibri" w:eastAsia="Calibri" w:cs="Calibri"/>
          <w:noProof w:val="0"/>
          <w:sz w:val="24"/>
          <w:szCs w:val="24"/>
          <w:lang w:val="en-US"/>
        </w:rPr>
        <w:t>For</w:t>
      </w:r>
      <w:r w:rsidRPr="755C88DC" w:rsidR="357A7470">
        <w:rPr>
          <w:rFonts w:ascii="Calibri" w:hAnsi="Calibri" w:eastAsia="Calibri" w:cs="Calibri"/>
          <w:noProof w:val="0"/>
          <w:sz w:val="24"/>
          <w:szCs w:val="24"/>
          <w:u w:val="single"/>
          <w:lang w:val="en-US"/>
        </w:rPr>
        <w:t xml:space="preserve"> </w:t>
      </w:r>
      <w:r w:rsidRPr="755C88DC" w:rsidR="357A7470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 xml:space="preserve">each </w:t>
      </w:r>
      <w:r w:rsidRPr="755C88DC" w:rsidR="357A7470">
        <w:rPr>
          <w:rFonts w:ascii="Calibri" w:hAnsi="Calibri" w:eastAsia="Calibri" w:cs="Calibri"/>
          <w:noProof w:val="0"/>
          <w:sz w:val="24"/>
          <w:szCs w:val="24"/>
          <w:lang w:val="en-US"/>
        </w:rPr>
        <w:t>prompt you must:</w:t>
      </w:r>
    </w:p>
    <w:p xmlns:wp14="http://schemas.microsoft.com/office/word/2010/wordml" w:rsidP="755C88DC" w14:paraId="08FD5F75" wp14:textId="120A3A38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5C88DC" w:rsidR="357A74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Write a </w:t>
      </w:r>
      <w:r w:rsidRPr="755C88DC" w:rsidR="357A7470">
        <w:rPr>
          <w:rFonts w:ascii="Calibri" w:hAnsi="Calibri" w:eastAsia="Calibri" w:cs="Calibri"/>
          <w:b w:val="1"/>
          <w:bCs w:val="1"/>
          <w:noProof w:val="0"/>
          <w:color w:val="990000"/>
          <w:sz w:val="22"/>
          <w:szCs w:val="22"/>
          <w:lang w:val="en-US"/>
        </w:rPr>
        <w:t>THESIS</w:t>
      </w:r>
      <w:r w:rsidRPr="755C88DC" w:rsidR="357A74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driven paragraph answering the question. </w:t>
      </w:r>
    </w:p>
    <w:p xmlns:wp14="http://schemas.microsoft.com/office/word/2010/wordml" w:rsidP="755C88DC" w14:paraId="79E0D380" wp14:textId="0461FF51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755C88DC" w:rsidR="357A74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Have </w:t>
      </w:r>
      <w:r w:rsidRPr="755C88DC" w:rsidR="357A747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>two</w:t>
      </w:r>
      <w:r w:rsidRPr="755C88DC" w:rsidR="357A747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concrete pieces of evidence/examples (No quotations or outside research)- </w:t>
      </w:r>
      <w:r w:rsidRPr="755C88DC" w:rsidR="357A7470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It should be ONLY examples from what we have discussed</w:t>
      </w:r>
      <w:r w:rsidRPr="755C88DC" w:rsidR="357A7470">
        <w:rPr>
          <w:rFonts w:ascii="Calibri" w:hAnsi="Calibri" w:eastAsia="Calibri" w:cs="Calibri"/>
          <w:noProof w:val="0"/>
          <w:sz w:val="22"/>
          <w:szCs w:val="22"/>
          <w:lang w:val="en-US"/>
        </w:rPr>
        <w:t>- I’ll be able to tell if you googled them! (cite “lecture” after your examples)</w:t>
      </w:r>
    </w:p>
    <w:p xmlns:wp14="http://schemas.microsoft.com/office/word/2010/wordml" w:rsidP="755C88DC" w14:paraId="228AAFFF" wp14:textId="7C98AB52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092C271" w:rsidR="357A7470">
        <w:rPr>
          <w:rFonts w:ascii="Calibri" w:hAnsi="Calibri" w:eastAsia="Calibri" w:cs="Calibri"/>
          <w:noProof w:val="0"/>
          <w:sz w:val="22"/>
          <w:szCs w:val="22"/>
          <w:lang w:val="en-US"/>
        </w:rPr>
        <w:t>For each example you provide, you must provide a</w:t>
      </w:r>
      <w:r w:rsidRPr="5092C271" w:rsidR="357A7470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US"/>
        </w:rPr>
        <w:t xml:space="preserve"> minimum of 4 sentences of analysis </w:t>
      </w:r>
    </w:p>
    <w:p w:rsidR="7C0D0B21" w:rsidP="5092C271" w:rsidRDefault="7C0D0B21" w14:paraId="08BC3EDB" w14:textId="450CBCCA">
      <w:pPr>
        <w:pStyle w:val="ListParagraph"/>
        <w:numPr>
          <w:ilvl w:val="1"/>
          <w:numId w:val="2"/>
        </w:numPr>
        <w:rPr>
          <w:noProof w:val="0"/>
          <w:sz w:val="22"/>
          <w:szCs w:val="22"/>
          <w:u w:val="none"/>
          <w:lang w:val="en-US"/>
        </w:rPr>
      </w:pPr>
      <w:r w:rsidRPr="5092C271" w:rsidR="7C0D0B21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There should be a minimum of 11 se</w:t>
      </w:r>
      <w:r w:rsidRPr="5092C271" w:rsidR="1A742367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>ntences per response</w:t>
      </w:r>
    </w:p>
    <w:p w:rsidR="1A742367" w:rsidP="5092C271" w:rsidRDefault="1A742367" w14:paraId="7718EE1A" w14:textId="27C4F44A">
      <w:pPr>
        <w:pStyle w:val="ListParagraph"/>
        <w:numPr>
          <w:ilvl w:val="1"/>
          <w:numId w:val="2"/>
        </w:numPr>
        <w:rPr>
          <w:noProof w:val="0"/>
          <w:sz w:val="22"/>
          <w:szCs w:val="22"/>
          <w:u w:val="none"/>
          <w:lang w:val="en-US"/>
        </w:rPr>
      </w:pPr>
      <w:r w:rsidRPr="5092C271" w:rsidR="1A742367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US"/>
        </w:rPr>
        <w:t xml:space="preserve">Please number your sentences as you go. </w:t>
      </w:r>
    </w:p>
    <w:p xmlns:wp14="http://schemas.microsoft.com/office/word/2010/wordml" w:rsidP="755C88DC" w14:paraId="0FDC4E48" wp14:textId="4777492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55C88DC" w:rsidR="357A7470">
        <w:rPr>
          <w:rFonts w:ascii="Calibri" w:hAnsi="Calibri" w:eastAsia="Calibri" w:cs="Calibri"/>
          <w:noProof w:val="0"/>
          <w:sz w:val="24"/>
          <w:szCs w:val="24"/>
          <w:lang w:val="en-US"/>
        </w:rPr>
        <w:t>Submit to Tii.com</w:t>
      </w:r>
    </w:p>
    <w:p xmlns:wp14="http://schemas.microsoft.com/office/word/2010/wordml" w:rsidP="755C88DC" w14:paraId="0A0F797A" wp14:textId="5F79F089">
      <w:pPr>
        <w:pStyle w:val="Normal"/>
      </w:pPr>
      <w:r w:rsidRPr="755C88DC" w:rsidR="357A7470">
        <w:rPr>
          <w:b w:val="1"/>
          <w:bCs w:val="1"/>
          <w:u w:val="single"/>
        </w:rPr>
        <w:t xml:space="preserve">Rubric: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755C88DC" w:rsidTr="5092C271" w14:paraId="46F32A1E">
        <w:tc>
          <w:tcPr>
            <w:tcW w:w="1872" w:type="dxa"/>
            <w:tcMar/>
          </w:tcPr>
          <w:p w:rsidR="755C88DC" w:rsidRDefault="755C88DC" w14:paraId="60D898EE" w14:textId="3866DC5E">
            <w:r>
              <w:br/>
            </w:r>
          </w:p>
        </w:tc>
        <w:tc>
          <w:tcPr>
            <w:tcW w:w="1872" w:type="dxa"/>
            <w:tcMar/>
          </w:tcPr>
          <w:p w:rsidR="755C88DC" w:rsidRDefault="755C88DC" w14:paraId="67AE8DD4" w14:textId="44CAA5AC">
            <w:r w:rsidRPr="755C88DC" w:rsidR="755C88DC">
              <w:rPr>
                <w:b w:val="1"/>
                <w:bCs w:val="1"/>
                <w:sz w:val="22"/>
                <w:szCs w:val="22"/>
              </w:rPr>
              <w:t>Exceeds Standard</w:t>
            </w:r>
          </w:p>
        </w:tc>
        <w:tc>
          <w:tcPr>
            <w:tcW w:w="1872" w:type="dxa"/>
            <w:tcMar/>
          </w:tcPr>
          <w:p w:rsidR="755C88DC" w:rsidRDefault="755C88DC" w14:paraId="04D8EB80" w14:textId="4829BF0F">
            <w:r w:rsidRPr="755C88DC" w:rsidR="755C88DC">
              <w:rPr>
                <w:b w:val="1"/>
                <w:bCs w:val="1"/>
                <w:sz w:val="22"/>
                <w:szCs w:val="22"/>
              </w:rPr>
              <w:t>Meets Standard</w:t>
            </w:r>
          </w:p>
        </w:tc>
        <w:tc>
          <w:tcPr>
            <w:tcW w:w="1872" w:type="dxa"/>
            <w:tcMar/>
          </w:tcPr>
          <w:p w:rsidR="755C88DC" w:rsidRDefault="755C88DC" w14:paraId="497CFAB4" w14:textId="1C79E1CB">
            <w:r w:rsidRPr="755C88DC" w:rsidR="755C88DC">
              <w:rPr>
                <w:b w:val="1"/>
                <w:bCs w:val="1"/>
                <w:sz w:val="22"/>
                <w:szCs w:val="22"/>
              </w:rPr>
              <w:t>Approaching Standard</w:t>
            </w:r>
          </w:p>
        </w:tc>
        <w:tc>
          <w:tcPr>
            <w:tcW w:w="1872" w:type="dxa"/>
            <w:tcMar/>
          </w:tcPr>
          <w:p w:rsidR="755C88DC" w:rsidRDefault="755C88DC" w14:paraId="15BBF53B" w14:textId="192B430D">
            <w:r w:rsidRPr="755C88DC" w:rsidR="755C88DC">
              <w:rPr>
                <w:b w:val="1"/>
                <w:bCs w:val="1"/>
                <w:sz w:val="22"/>
                <w:szCs w:val="22"/>
              </w:rPr>
              <w:t>Below Standard</w:t>
            </w:r>
          </w:p>
        </w:tc>
      </w:tr>
      <w:tr w:rsidR="755C88DC" w:rsidTr="5092C271" w14:paraId="17089507">
        <w:tc>
          <w:tcPr>
            <w:tcW w:w="1872" w:type="dxa"/>
            <w:tcMar/>
          </w:tcPr>
          <w:p w:rsidR="755C88DC" w:rsidRDefault="755C88DC" w14:paraId="36C608D9" w14:textId="1421CCDF">
            <w:r w:rsidRPr="755C88DC" w:rsidR="755C88DC">
              <w:rPr>
                <w:b w:val="1"/>
                <w:bCs w:val="1"/>
                <w:color w:val="990000"/>
                <w:sz w:val="22"/>
                <w:szCs w:val="22"/>
              </w:rPr>
              <w:t>Thesis</w:t>
            </w:r>
          </w:p>
          <w:p w:rsidR="755C88DC" w:rsidRDefault="755C88DC" w14:paraId="147C6BC9" w14:textId="05FFB1DC">
            <w:r>
              <w:br/>
            </w:r>
          </w:p>
          <w:p w:rsidR="755C88DC" w:rsidRDefault="755C88DC" w14:paraId="33335192" w14:textId="2913BDAF">
            <w:r w:rsidRPr="5092C271" w:rsidR="1F4A49BF">
              <w:rPr>
                <w:b w:val="1"/>
                <w:bCs w:val="1"/>
                <w:color w:val="990000"/>
                <w:sz w:val="22"/>
                <w:szCs w:val="22"/>
              </w:rPr>
              <w:t>(</w:t>
            </w:r>
            <w:r w:rsidRPr="5092C271" w:rsidR="329A559E">
              <w:rPr>
                <w:b w:val="1"/>
                <w:bCs w:val="1"/>
                <w:color w:val="990000"/>
                <w:sz w:val="22"/>
                <w:szCs w:val="22"/>
              </w:rPr>
              <w:t>6</w:t>
            </w:r>
            <w:r w:rsidRPr="5092C271" w:rsidR="1F4A49BF">
              <w:rPr>
                <w:b w:val="1"/>
                <w:bCs w:val="1"/>
                <w:color w:val="990000"/>
                <w:sz w:val="22"/>
                <w:szCs w:val="22"/>
              </w:rPr>
              <w:t>)</w:t>
            </w:r>
          </w:p>
        </w:tc>
        <w:tc>
          <w:tcPr>
            <w:tcW w:w="1872" w:type="dxa"/>
            <w:tcMar/>
          </w:tcPr>
          <w:p w:rsidR="755C88DC" w:rsidRDefault="755C88DC" w14:paraId="319D9BA5" w14:textId="66C9531C">
            <w:r w:rsidRPr="755C88DC" w:rsidR="755C88DC">
              <w:rPr>
                <w:sz w:val="18"/>
                <w:szCs w:val="18"/>
              </w:rPr>
              <w:t>Focused and clear thesis that addresses all required parts · Thesis insightfully addresses task</w:t>
            </w:r>
          </w:p>
        </w:tc>
        <w:tc>
          <w:tcPr>
            <w:tcW w:w="1872" w:type="dxa"/>
            <w:tcMar/>
          </w:tcPr>
          <w:p w:rsidR="755C88DC" w:rsidRDefault="755C88DC" w14:paraId="260A2400" w14:textId="1F125D51">
            <w:r w:rsidRPr="755C88DC" w:rsidR="755C88DC">
              <w:rPr>
                <w:sz w:val="18"/>
                <w:szCs w:val="18"/>
              </w:rPr>
              <w:t>Clear thesis that address all required parts · Thesis addresses task</w:t>
            </w:r>
          </w:p>
        </w:tc>
        <w:tc>
          <w:tcPr>
            <w:tcW w:w="1872" w:type="dxa"/>
            <w:tcMar/>
          </w:tcPr>
          <w:p w:rsidR="755C88DC" w:rsidRDefault="755C88DC" w14:paraId="57F22520" w14:textId="2FD342AF">
            <w:r w:rsidRPr="755C88DC" w:rsidR="755C88DC">
              <w:rPr>
                <w:sz w:val="18"/>
                <w:szCs w:val="18"/>
              </w:rPr>
              <w:t>Thesis present, but some parts missing/inadequate · Thesis attempts to address task</w:t>
            </w:r>
          </w:p>
        </w:tc>
        <w:tc>
          <w:tcPr>
            <w:tcW w:w="1872" w:type="dxa"/>
            <w:tcMar/>
          </w:tcPr>
          <w:p w:rsidR="755C88DC" w:rsidRDefault="755C88DC" w14:paraId="2FBA7185" w14:textId="3F190D4B">
            <w:r w:rsidRPr="755C88DC" w:rsidR="755C88DC">
              <w:rPr>
                <w:sz w:val="18"/>
                <w:szCs w:val="18"/>
              </w:rPr>
              <w:t>Thesis undeveloped or unclear · Thesis does not address task</w:t>
            </w:r>
          </w:p>
        </w:tc>
      </w:tr>
      <w:tr w:rsidR="755C88DC" w:rsidTr="5092C271" w14:paraId="78D5F852">
        <w:tc>
          <w:tcPr>
            <w:tcW w:w="1872" w:type="dxa"/>
            <w:tcMar/>
          </w:tcPr>
          <w:p w:rsidR="755C88DC" w:rsidRDefault="755C88DC" w14:paraId="6360523B" w14:textId="52189B52">
            <w:r w:rsidRPr="755C88DC" w:rsidR="755C88DC">
              <w:rPr>
                <w:b w:val="1"/>
                <w:bCs w:val="1"/>
                <w:color w:val="0B5394"/>
                <w:sz w:val="22"/>
                <w:szCs w:val="22"/>
              </w:rPr>
              <w:t>Evidence</w:t>
            </w:r>
          </w:p>
          <w:p w:rsidR="755C88DC" w:rsidRDefault="755C88DC" w14:paraId="399C463D" w14:textId="4A0F21AF">
            <w:r>
              <w:br/>
            </w:r>
          </w:p>
          <w:p w:rsidR="755C88DC" w:rsidRDefault="755C88DC" w14:paraId="520B72EF" w14:textId="6E41C797">
            <w:r w:rsidRPr="5092C271" w:rsidR="1F4A49BF">
              <w:rPr>
                <w:b w:val="1"/>
                <w:bCs w:val="1"/>
                <w:color w:val="0B5394"/>
                <w:sz w:val="22"/>
                <w:szCs w:val="22"/>
              </w:rPr>
              <w:t>(</w:t>
            </w:r>
            <w:r w:rsidRPr="5092C271" w:rsidR="75DBE059">
              <w:rPr>
                <w:b w:val="1"/>
                <w:bCs w:val="1"/>
                <w:color w:val="0B5394"/>
                <w:sz w:val="22"/>
                <w:szCs w:val="22"/>
              </w:rPr>
              <w:t>10</w:t>
            </w:r>
            <w:r w:rsidRPr="5092C271" w:rsidR="1F4A49BF">
              <w:rPr>
                <w:b w:val="1"/>
                <w:bCs w:val="1"/>
                <w:color w:val="0B5394"/>
                <w:sz w:val="22"/>
                <w:szCs w:val="22"/>
              </w:rPr>
              <w:t>)</w:t>
            </w:r>
          </w:p>
          <w:p w:rsidR="755C88DC" w:rsidRDefault="755C88DC" w14:paraId="54D44DC6" w14:textId="79A07F2E">
            <w:r>
              <w:br/>
            </w:r>
          </w:p>
        </w:tc>
        <w:tc>
          <w:tcPr>
            <w:tcW w:w="1872" w:type="dxa"/>
            <w:tcMar/>
          </w:tcPr>
          <w:p w:rsidR="755C88DC" w:rsidRDefault="755C88DC" w14:paraId="7E993A82" w14:textId="6E07EB67">
            <w:r w:rsidRPr="755C88DC" w:rsidR="755C88DC">
              <w:rPr>
                <w:sz w:val="18"/>
                <w:szCs w:val="18"/>
              </w:rPr>
              <w:t>Choice of specific evidence is exceptional · Includes appropriate context for evidence</w:t>
            </w:r>
          </w:p>
        </w:tc>
        <w:tc>
          <w:tcPr>
            <w:tcW w:w="1872" w:type="dxa"/>
            <w:tcMar/>
          </w:tcPr>
          <w:p w:rsidR="755C88DC" w:rsidRDefault="755C88DC" w14:paraId="19928502" w14:textId="4CDF7813">
            <w:r w:rsidRPr="755C88DC" w:rsidR="755C88DC">
              <w:rPr>
                <w:sz w:val="18"/>
                <w:szCs w:val="18"/>
              </w:rPr>
              <w:t>Choice of evidence is specific and connected to thesis · Context is present but at times inconsistent</w:t>
            </w:r>
          </w:p>
        </w:tc>
        <w:tc>
          <w:tcPr>
            <w:tcW w:w="1872" w:type="dxa"/>
            <w:tcMar/>
          </w:tcPr>
          <w:p w:rsidR="755C88DC" w:rsidRDefault="755C88DC" w14:paraId="76BBEBBE" w14:textId="0FFB9349">
            <w:r w:rsidRPr="755C88DC" w:rsidR="755C88DC">
              <w:rPr>
                <w:sz w:val="18"/>
                <w:szCs w:val="18"/>
              </w:rPr>
              <w:t>Choice of evidence lacks specificity and/or is taken out of context · Attempts to use context, but often too much or too little used</w:t>
            </w:r>
          </w:p>
        </w:tc>
        <w:tc>
          <w:tcPr>
            <w:tcW w:w="1872" w:type="dxa"/>
            <w:tcMar/>
          </w:tcPr>
          <w:p w:rsidR="755C88DC" w:rsidRDefault="755C88DC" w14:paraId="3AA22170" w14:textId="154EFAFC">
            <w:r w:rsidRPr="755C88DC" w:rsidR="755C88DC">
              <w:rPr>
                <w:sz w:val="18"/>
                <w:szCs w:val="18"/>
              </w:rPr>
              <w:t>Lacks evidence; mostly inaccurate evidence · Evidence is vague · Evidence is off topic</w:t>
            </w:r>
          </w:p>
        </w:tc>
      </w:tr>
      <w:tr w:rsidR="755C88DC" w:rsidTr="5092C271" w14:paraId="51C21D7C">
        <w:tc>
          <w:tcPr>
            <w:tcW w:w="1872" w:type="dxa"/>
            <w:tcMar/>
          </w:tcPr>
          <w:p w:rsidR="755C88DC" w:rsidRDefault="755C88DC" w14:paraId="7C29E0B8" w14:textId="7934251D">
            <w:r w:rsidRPr="755C88DC" w:rsidR="755C88DC">
              <w:rPr>
                <w:b w:val="1"/>
                <w:bCs w:val="1"/>
                <w:color w:val="38761D"/>
                <w:sz w:val="22"/>
                <w:szCs w:val="22"/>
              </w:rPr>
              <w:t>Analysis</w:t>
            </w:r>
          </w:p>
          <w:p w:rsidR="755C88DC" w:rsidRDefault="755C88DC" w14:paraId="2C33E29A" w14:textId="6ABE3C6E">
            <w:r>
              <w:br/>
            </w:r>
          </w:p>
          <w:p w:rsidR="755C88DC" w:rsidP="5092C271" w:rsidRDefault="755C88DC" w14:paraId="3600B7C6" w14:textId="7ADF2C1A">
            <w:pPr>
              <w:rPr>
                <w:b w:val="1"/>
                <w:bCs w:val="1"/>
                <w:color w:val="38761D"/>
                <w:sz w:val="22"/>
                <w:szCs w:val="22"/>
              </w:rPr>
            </w:pPr>
            <w:r w:rsidRPr="5092C271" w:rsidR="1F4A49BF">
              <w:rPr>
                <w:b w:val="1"/>
                <w:bCs w:val="1"/>
                <w:color w:val="38761D"/>
                <w:sz w:val="22"/>
                <w:szCs w:val="22"/>
              </w:rPr>
              <w:t>(</w:t>
            </w:r>
            <w:r w:rsidRPr="5092C271" w:rsidR="3912DB66">
              <w:rPr>
                <w:b w:val="1"/>
                <w:bCs w:val="1"/>
                <w:color w:val="38761D"/>
                <w:sz w:val="22"/>
                <w:szCs w:val="22"/>
              </w:rPr>
              <w:t>14</w:t>
            </w:r>
            <w:r w:rsidRPr="5092C271" w:rsidR="1F4A49BF">
              <w:rPr>
                <w:b w:val="1"/>
                <w:bCs w:val="1"/>
                <w:color w:val="38761D"/>
                <w:sz w:val="22"/>
                <w:szCs w:val="22"/>
              </w:rPr>
              <w:t>)</w:t>
            </w:r>
          </w:p>
        </w:tc>
        <w:tc>
          <w:tcPr>
            <w:tcW w:w="1872" w:type="dxa"/>
            <w:tcMar/>
          </w:tcPr>
          <w:p w:rsidR="755C88DC" w:rsidRDefault="755C88DC" w14:paraId="3458C814" w14:textId="320CB812">
            <w:r w:rsidRPr="755C88DC" w:rsidR="755C88DC">
              <w:rPr>
                <w:sz w:val="18"/>
                <w:szCs w:val="18"/>
              </w:rPr>
              <w:t>Analysis has depth and accuracy · Analysis consistently and clearly connects to all parts of thesis</w:t>
            </w:r>
          </w:p>
        </w:tc>
        <w:tc>
          <w:tcPr>
            <w:tcW w:w="1872" w:type="dxa"/>
            <w:tcMar/>
          </w:tcPr>
          <w:p w:rsidR="755C88DC" w:rsidRDefault="755C88DC" w14:paraId="3222734E" w14:textId="6F60FCB3">
            <w:r w:rsidRPr="755C88DC" w:rsidR="755C88DC">
              <w:rPr>
                <w:sz w:val="18"/>
                <w:szCs w:val="18"/>
              </w:rPr>
              <w:t>Analysis is accurate, but lacks depth at times · Analysis connects to all parts of thesis</w:t>
            </w:r>
          </w:p>
        </w:tc>
        <w:tc>
          <w:tcPr>
            <w:tcW w:w="1872" w:type="dxa"/>
            <w:tcMar/>
          </w:tcPr>
          <w:p w:rsidR="755C88DC" w:rsidRDefault="755C88DC" w14:paraId="00630797" w14:textId="1568A16C">
            <w:r w:rsidRPr="755C88DC" w:rsidR="755C88DC">
              <w:rPr>
                <w:sz w:val="18"/>
                <w:szCs w:val="18"/>
              </w:rPr>
              <w:t>Analysis at times undeveloped or unclear · Analysis attempts to connects to thesis; or only partially connects to thesis</w:t>
            </w:r>
          </w:p>
        </w:tc>
        <w:tc>
          <w:tcPr>
            <w:tcW w:w="1872" w:type="dxa"/>
            <w:tcMar/>
          </w:tcPr>
          <w:p w:rsidR="755C88DC" w:rsidRDefault="755C88DC" w14:paraId="4B9CD9D4" w14:textId="3DA18444">
            <w:r w:rsidRPr="755C88DC" w:rsidR="755C88DC">
              <w:rPr>
                <w:sz w:val="18"/>
                <w:szCs w:val="18"/>
              </w:rPr>
              <w:t>Analysis undeveloped, inaccurate, and/or unclear · Analysis does not support thesis</w:t>
            </w:r>
          </w:p>
        </w:tc>
      </w:tr>
    </w:tbl>
    <w:p w:rsidR="5092C271" w:rsidP="5092C271" w:rsidRDefault="5092C271" w14:paraId="73B5F0A7" w14:textId="02271B98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092C271" w:rsidTr="5092C271" w14:paraId="4211EF1E">
        <w:tc>
          <w:tcPr>
            <w:tcW w:w="9360" w:type="dxa"/>
            <w:shd w:val="clear" w:color="auto" w:fill="AEAAAA" w:themeFill="background2" w:themeFillShade="BF"/>
            <w:tcMar/>
          </w:tcPr>
          <w:p w:rsidR="345F6D68" w:rsidP="5092C271" w:rsidRDefault="345F6D68" w14:paraId="31D2D655" w14:textId="650A107F">
            <w:pPr>
              <w:pStyle w:val="Normal"/>
              <w:jc w:val="center"/>
            </w:pPr>
            <w:r w:rsidRPr="5092C271" w:rsidR="345F6D68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u w:val="single"/>
                <w:lang w:val="en-US"/>
              </w:rPr>
              <w:t>Prompts to choose from</w:t>
            </w:r>
            <w:r w:rsidRPr="5092C271" w:rsidR="345F6D68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: Pick Two!</w:t>
            </w:r>
          </w:p>
        </w:tc>
      </w:tr>
      <w:tr w:rsidR="5092C271" w:rsidTr="5092C271" w14:paraId="59FF3BC3">
        <w:tc>
          <w:tcPr>
            <w:tcW w:w="9360" w:type="dxa"/>
            <w:shd w:val="clear" w:color="auto" w:fill="F4B083" w:themeFill="accent2" w:themeFillTint="99"/>
            <w:tcMar/>
          </w:tcPr>
          <w:p w:rsidR="345F6D68" w:rsidP="5092C271" w:rsidRDefault="345F6D68" w14:paraId="4213A112" w14:textId="0592DF0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22222"/>
                <w:sz w:val="21"/>
                <w:szCs w:val="21"/>
              </w:rPr>
            </w:pPr>
            <w:r w:rsidRPr="5092C271" w:rsidR="345F6D68">
              <w:rPr>
                <w:rFonts w:ascii="Calibri" w:hAnsi="Calibri" w:eastAsia="Calibri" w:cs="Calibri"/>
                <w:b w:val="1"/>
                <w:bCs w:val="1"/>
                <w:noProof w:val="0"/>
                <w:color w:val="222222"/>
                <w:sz w:val="21"/>
                <w:szCs w:val="21"/>
                <w:lang w:val="en-US"/>
              </w:rPr>
              <w:t>What is it about the 1960s? Why did this decade inspire so much idealism and commitment to reform?</w:t>
            </w:r>
          </w:p>
          <w:p w:rsidR="345F6D68" w:rsidP="5092C271" w:rsidRDefault="345F6D68" w14:paraId="5F7D1A33" w14:textId="1602B30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</w:pPr>
            <w:r w:rsidRPr="5092C271" w:rsidR="345F6D68">
              <w:rPr>
                <w:b w:val="1"/>
                <w:bCs w:val="1"/>
                <w:noProof w:val="0"/>
                <w:lang w:val="en-US"/>
              </w:rPr>
              <w:t>Do the ideas of the 1960s still have relevance today?</w:t>
            </w:r>
            <w:r w:rsidRPr="5092C271" w:rsidR="6B4A28BA">
              <w:rPr>
                <w:b w:val="1"/>
                <w:bCs w:val="1"/>
                <w:noProof w:val="0"/>
                <w:lang w:val="en-US"/>
              </w:rPr>
              <w:t xml:space="preserve"> </w:t>
            </w:r>
          </w:p>
          <w:p w:rsidR="345F6D68" w:rsidP="5092C271" w:rsidRDefault="345F6D68" w14:paraId="2A3AD57B" w14:textId="089AEDE7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</w:pPr>
            <w:r w:rsidRPr="5092C271" w:rsidR="345F6D68">
              <w:rPr>
                <w:b w:val="1"/>
                <w:bCs w:val="1"/>
                <w:noProof w:val="0"/>
                <w:lang w:val="en-US"/>
              </w:rPr>
              <w:t>Should President Kennedy have risked nuclear war to remove missiles from Cuba?</w:t>
            </w:r>
          </w:p>
          <w:p w:rsidR="345F6D68" w:rsidP="5092C271" w:rsidRDefault="345F6D68" w14:paraId="493EFC22" w14:textId="19C0F36F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</w:pPr>
            <w:r w:rsidRPr="5092C271" w:rsidR="345F6D68">
              <w:rPr>
                <w:b w:val="1"/>
                <w:bCs w:val="1"/>
                <w:noProof w:val="0"/>
                <w:lang w:val="en-US"/>
              </w:rPr>
              <w:t xml:space="preserve">How did Martin Luther King, Jr.’s I Have a Dream speech transcend the racial divide of the United States? </w:t>
            </w:r>
          </w:p>
          <w:p w:rsidR="345F6D68" w:rsidP="5092C271" w:rsidRDefault="345F6D68" w14:paraId="6F917CE9" w14:textId="577F7B68">
            <w:pPr>
              <w:pStyle w:val="ListParagraph"/>
              <w:numPr>
                <w:ilvl w:val="0"/>
                <w:numId w:val="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222222"/>
                <w:sz w:val="22"/>
                <w:szCs w:val="22"/>
                <w:lang w:val="en-US"/>
              </w:rPr>
            </w:pPr>
            <w:r w:rsidRPr="5092C271" w:rsidR="345F6D68">
              <w:rPr>
                <w:b w:val="1"/>
                <w:bCs w:val="1"/>
                <w:noProof w:val="0"/>
                <w:lang w:val="en-US"/>
              </w:rPr>
              <w:t>Is violence or non-violence the most effective means to achieve social change?</w:t>
            </w:r>
            <w:r w:rsidRPr="5092C271" w:rsidR="32CB0AC1">
              <w:rPr>
                <w:b w:val="1"/>
                <w:bCs w:val="1"/>
                <w:noProof w:val="0"/>
                <w:lang w:val="en-US"/>
              </w:rPr>
              <w:t xml:space="preserve"> </w:t>
            </w:r>
          </w:p>
          <w:p w:rsidR="5092C271" w:rsidP="5092C271" w:rsidRDefault="5092C271" w14:paraId="61BDB416" w14:textId="01FE60BC">
            <w:pPr>
              <w:pStyle w:val="Normal"/>
            </w:pPr>
          </w:p>
        </w:tc>
      </w:tr>
    </w:tbl>
    <w:p w:rsidR="345F6D68" w:rsidRDefault="345F6D68" w14:paraId="5B766EE2" w14:textId="40700FD7">
      <w:r>
        <w:br/>
      </w:r>
    </w:p>
    <w:p w:rsidR="345F6D68" w:rsidRDefault="345F6D68" w14:paraId="2FE5ABD6" w14:textId="55B74756">
      <w:r w:rsidRPr="5092C271" w:rsidR="345F6D6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Paragraph # 1</w:t>
      </w:r>
      <w:r>
        <w:br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092C271" w:rsidTr="5092C271" w14:paraId="3333A2E5">
        <w:tc>
          <w:tcPr>
            <w:tcW w:w="9360" w:type="dxa"/>
            <w:tcMar/>
          </w:tcPr>
          <w:p w:rsidR="5092C271" w:rsidRDefault="5092C271" w14:paraId="6784B804" w14:textId="1EE27DC7">
            <w:r w:rsidRPr="5092C271" w:rsidR="5092C271">
              <w:rPr>
                <w:b w:val="1"/>
                <w:bCs w:val="1"/>
                <w:sz w:val="24"/>
                <w:szCs w:val="24"/>
              </w:rPr>
              <w:t xml:space="preserve">Prompt: </w:t>
            </w:r>
          </w:p>
        </w:tc>
      </w:tr>
      <w:tr w:rsidR="5092C271" w:rsidTr="5092C271" w14:paraId="483CE050">
        <w:tc>
          <w:tcPr>
            <w:tcW w:w="9360" w:type="dxa"/>
            <w:tcMar/>
          </w:tcPr>
          <w:p w:rsidR="5092C271" w:rsidRDefault="5092C271" w14:paraId="71F63C82" w14:textId="6232DEC8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345F6D68" w:rsidRDefault="345F6D68" w14:paraId="009B69D4" w14:textId="39C72930">
      <w:r>
        <w:br/>
      </w:r>
      <w:r>
        <w:br/>
      </w:r>
      <w:r>
        <w:br/>
      </w:r>
    </w:p>
    <w:p w:rsidR="345F6D68" w:rsidRDefault="345F6D68" w14:paraId="43912F99" w14:textId="75708382">
      <w:r w:rsidRPr="5092C271" w:rsidR="345F6D6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Paragraph #2</w:t>
      </w:r>
    </w:p>
    <w:p w:rsidR="5092C271" w:rsidRDefault="5092C271" w14:paraId="07B47AB6" w14:textId="4982F0C6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092C271" w:rsidTr="5092C271" w14:paraId="58311EE3">
        <w:tc>
          <w:tcPr>
            <w:tcW w:w="9360" w:type="dxa"/>
            <w:tcMar/>
          </w:tcPr>
          <w:p w:rsidR="5092C271" w:rsidRDefault="5092C271" w14:paraId="379508D5" w14:textId="7DAD5C09">
            <w:r w:rsidRPr="5092C271" w:rsidR="5092C271">
              <w:rPr>
                <w:b w:val="1"/>
                <w:bCs w:val="1"/>
                <w:sz w:val="24"/>
                <w:szCs w:val="24"/>
              </w:rPr>
              <w:t xml:space="preserve">Prompt: </w:t>
            </w:r>
          </w:p>
        </w:tc>
      </w:tr>
      <w:tr w:rsidR="5092C271" w:rsidTr="5092C271" w14:paraId="4DC0637B">
        <w:tc>
          <w:tcPr>
            <w:tcW w:w="9360" w:type="dxa"/>
            <w:tcMar/>
          </w:tcPr>
          <w:p w:rsidR="5092C271" w:rsidRDefault="5092C271" w14:paraId="542E157B" w14:textId="5D8EF010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:rsidR="5092C271" w:rsidP="5092C271" w:rsidRDefault="5092C271" w14:paraId="6DC936D9" w14:textId="78A07818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8BEE661"/>
  <w15:docId w15:val="{d6fd6eed-b755-455d-b6fb-97d1d4a174f1}"/>
  <w:rsids>
    <w:rsidRoot w:val="28BEE661"/>
    <w:rsid w:val="0384B2EF"/>
    <w:rsid w:val="0635CC2F"/>
    <w:rsid w:val="0986160E"/>
    <w:rsid w:val="0CD05E58"/>
    <w:rsid w:val="0D65624D"/>
    <w:rsid w:val="1066419C"/>
    <w:rsid w:val="115A8B8A"/>
    <w:rsid w:val="1A742367"/>
    <w:rsid w:val="1CD272F7"/>
    <w:rsid w:val="1D1EA3CE"/>
    <w:rsid w:val="1F4A49BF"/>
    <w:rsid w:val="21670AAC"/>
    <w:rsid w:val="226205CB"/>
    <w:rsid w:val="28BEE661"/>
    <w:rsid w:val="29B53DAD"/>
    <w:rsid w:val="2DC49539"/>
    <w:rsid w:val="2F50A1CD"/>
    <w:rsid w:val="31F67B37"/>
    <w:rsid w:val="329A559E"/>
    <w:rsid w:val="32CB0AC1"/>
    <w:rsid w:val="345F6D68"/>
    <w:rsid w:val="357A7470"/>
    <w:rsid w:val="3912DB66"/>
    <w:rsid w:val="43C235B2"/>
    <w:rsid w:val="447824F3"/>
    <w:rsid w:val="458F45E6"/>
    <w:rsid w:val="4740FC76"/>
    <w:rsid w:val="47F76D60"/>
    <w:rsid w:val="4B5786AB"/>
    <w:rsid w:val="4E8F8288"/>
    <w:rsid w:val="5092C271"/>
    <w:rsid w:val="5518268F"/>
    <w:rsid w:val="56C2076A"/>
    <w:rsid w:val="584FA4CF"/>
    <w:rsid w:val="5D753BB6"/>
    <w:rsid w:val="6B4A28BA"/>
    <w:rsid w:val="6DEE1A8D"/>
    <w:rsid w:val="72BED10F"/>
    <w:rsid w:val="73256CBB"/>
    <w:rsid w:val="755C88DC"/>
    <w:rsid w:val="75DBE059"/>
    <w:rsid w:val="76994420"/>
    <w:rsid w:val="79A0901B"/>
    <w:rsid w:val="7B26C493"/>
    <w:rsid w:val="7C0D0B21"/>
    <w:rsid w:val="7E76B458"/>
    <w:rsid w:val="7F24E94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c6b430a8ca14a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2020-05-21T18:49:39.5526755Z</dcterms:created>
  <dcterms:modified xsi:type="dcterms:W3CDTF">2020-05-22T22:44:50.0229172Z</dcterms:modified>
  <dc:creator>Ruether, Casey</dc:creator>
  <lastModifiedBy>Ruether, Casey</lastModifiedBy>
</coreProperties>
</file>