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EEF2FA9" w:rsidP="38E9837E" w:rsidRDefault="0EEF2FA9" w14:paraId="5F28846C" w14:textId="7045AC4C">
      <w:pPr>
        <w:spacing w:line="257" w:lineRule="auto"/>
        <w:jc w:val="center"/>
      </w:pPr>
      <w:r w:rsidRPr="38E9837E" w:rsidR="0EEF2F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9</w:t>
      </w:r>
      <w:r w:rsidRPr="38E9837E" w:rsidR="0EEF2FA9">
        <w:rPr>
          <w:rFonts w:ascii="Calibri" w:hAnsi="Calibri" w:eastAsia="Calibri" w:cs="Calibri"/>
          <w:b w:val="1"/>
          <w:bCs w:val="1"/>
          <w:noProof w:val="0"/>
          <w:sz w:val="22"/>
          <w:szCs w:val="22"/>
          <w:vertAlign w:val="superscript"/>
          <w:lang w:val="en-US"/>
        </w:rPr>
        <w:t>th</w:t>
      </w:r>
      <w:r w:rsidRPr="38E9837E" w:rsidR="0EEF2F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Semester One Final</w:t>
      </w:r>
    </w:p>
    <w:p w:rsidR="0EEF2FA9" w:rsidP="38E9837E" w:rsidRDefault="0EEF2FA9" w14:paraId="738E1A67" w14:textId="5B55638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5 Themes of Geography</w:t>
      </w:r>
    </w:p>
    <w:p w:rsidR="0EEF2FA9" w:rsidP="38E9837E" w:rsidRDefault="0EEF2FA9" w14:paraId="3787D5D6" w14:textId="05E780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Maslow’s Hierarchy</w:t>
      </w:r>
    </w:p>
    <w:p w:rsidR="0EEF2FA9" w:rsidP="38E9837E" w:rsidRDefault="0EEF2FA9" w14:paraId="35ED47FF" w14:textId="0121209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Abrahamic Religions</w:t>
      </w:r>
    </w:p>
    <w:p w:rsidR="0EEF2FA9" w:rsidP="38E9837E" w:rsidRDefault="0EEF2FA9" w14:paraId="16BCF129" w14:textId="1ACD88F7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Judaism</w:t>
      </w:r>
    </w:p>
    <w:p w:rsidR="0EEF2FA9" w:rsidP="38E9837E" w:rsidRDefault="0EEF2FA9" w14:paraId="094ACC5C" w14:textId="0E3F711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Christianity</w:t>
      </w:r>
    </w:p>
    <w:p w:rsidR="0EEF2FA9" w:rsidP="38E9837E" w:rsidRDefault="0EEF2FA9" w14:paraId="355F4E64" w14:textId="36EA3B44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Islam</w:t>
      </w:r>
    </w:p>
    <w:p w:rsidR="0EEF2FA9" w:rsidP="38E9837E" w:rsidRDefault="0EEF2FA9" w14:paraId="2852913E" w14:textId="1FB839C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5 Types of Power</w:t>
      </w:r>
    </w:p>
    <w:p w:rsidR="0EEF2FA9" w:rsidP="38E9837E" w:rsidRDefault="0EEF2FA9" w14:paraId="3ADE1668" w14:textId="5B483F8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Political Power Winning Strategies</w:t>
      </w:r>
    </w:p>
    <w:p w:rsidR="0EEF2FA9" w:rsidP="38E9837E" w:rsidRDefault="0EEF2FA9" w14:paraId="0B4605A2" w14:textId="32631F8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Market v command economy</w:t>
      </w:r>
    </w:p>
    <w:p w:rsidR="0EEF2FA9" w:rsidP="38E9837E" w:rsidRDefault="0EEF2FA9" w14:paraId="77358CBB" w14:textId="31F2D22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Legitimacy</w:t>
      </w:r>
    </w:p>
    <w:p w:rsidR="0EEF2FA9" w:rsidP="38E9837E" w:rsidRDefault="0EEF2FA9" w14:paraId="6DF12F0C" w14:textId="4B9E1BB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Guiding principles of the Constitution</w:t>
      </w:r>
    </w:p>
    <w:p w:rsidR="0EEF2FA9" w:rsidP="38E9837E" w:rsidRDefault="0EEF2FA9" w14:paraId="2FF869CE" w14:textId="1B0064C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Implied v. Expressed powers</w:t>
      </w:r>
    </w:p>
    <w:p w:rsidR="0EEF2FA9" w:rsidP="38E9837E" w:rsidRDefault="0EEF2FA9" w14:paraId="2337332C" w14:textId="70904A4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Important powers of the 3 branches</w:t>
      </w:r>
    </w:p>
    <w:p w:rsidR="0EEF2FA9" w:rsidP="38E9837E" w:rsidRDefault="0EEF2FA9" w14:paraId="582A3590" w14:textId="420F517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Bill of Rights</w:t>
      </w:r>
    </w:p>
    <w:p w:rsidR="0EEF2FA9" w:rsidP="38E9837E" w:rsidRDefault="0EEF2FA9" w14:paraId="2A3AF7D8" w14:textId="5577BE5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Elastic/Supremacy/Full Faith and Credit clauses</w:t>
      </w:r>
    </w:p>
    <w:p w:rsidR="0EEF2FA9" w:rsidP="38E9837E" w:rsidRDefault="0EEF2FA9" w14:paraId="4604D439" w14:textId="65A3D31F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Electoral College</w:t>
      </w:r>
    </w:p>
    <w:p w:rsidR="0EEF2FA9" w:rsidP="38E9837E" w:rsidRDefault="0EEF2FA9" w14:paraId="11F49B6C" w14:textId="40B9C39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Federalism</w:t>
      </w:r>
    </w:p>
    <w:p w:rsidR="0EEF2FA9" w:rsidP="38E9837E" w:rsidRDefault="0EEF2FA9" w14:paraId="329BB26E" w14:textId="17501DD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Naturalization/Citizenship</w:t>
      </w:r>
    </w:p>
    <w:p w:rsidR="0EEF2FA9" w:rsidP="38E9837E" w:rsidRDefault="0EEF2FA9" w14:paraId="08DA3C4C" w14:textId="061C970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Amendments: </w:t>
      </w:r>
    </w:p>
    <w:p w:rsidR="0EEF2FA9" w:rsidP="38E9837E" w:rsidRDefault="0EEF2FA9" w14:paraId="5B02C82A" w14:textId="74C6B74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13-15, 19</w:t>
      </w:r>
    </w:p>
    <w:p w:rsidR="0EEF2FA9" w:rsidP="38E9837E" w:rsidRDefault="0EEF2FA9" w14:paraId="05F433B8" w14:textId="6E803C8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Political Parties</w:t>
      </w:r>
    </w:p>
    <w:p w:rsidR="0EEF2FA9" w:rsidP="38E9837E" w:rsidRDefault="0EEF2FA9" w14:paraId="4FCBAFFD" w14:textId="77F390E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Landmark Supreme Court Cases</w:t>
      </w:r>
    </w:p>
    <w:p w:rsidR="0EEF2FA9" w:rsidP="38E9837E" w:rsidRDefault="0EEF2FA9" w14:paraId="4220C77E" w14:textId="710AD5B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Loose v. Strict Constructionism</w:t>
      </w:r>
    </w:p>
    <w:p w:rsidR="0EEF2FA9" w:rsidP="38E9837E" w:rsidRDefault="0EEF2FA9" w14:paraId="290EB964" w14:textId="4D3247C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Problems associated with each of the 3 branches</w:t>
      </w:r>
    </w:p>
    <w:p w:rsidR="0EEF2FA9" w:rsidP="38E9837E" w:rsidRDefault="0EEF2FA9" w14:paraId="65AF374E" w14:textId="173431D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Leaders of 3 branches </w:t>
      </w:r>
    </w:p>
    <w:p w:rsidR="0EEF2FA9" w:rsidP="38E9837E" w:rsidRDefault="0EEF2FA9" w14:paraId="3EAB9437" w14:textId="1C3CD46D">
      <w:pPr>
        <w:pStyle w:val="ListParagraph"/>
        <w:numPr>
          <w:ilvl w:val="0"/>
          <w:numId w:val="1"/>
        </w:numPr>
        <w:rPr>
          <w:noProof w:val="0"/>
          <w:sz w:val="22"/>
          <w:szCs w:val="22"/>
          <w:lang w:val="en-US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Elections</w:t>
      </w:r>
    </w:p>
    <w:p w:rsidR="0EEF2FA9" w:rsidP="38E9837E" w:rsidRDefault="0EEF2FA9" w14:paraId="22B50900" w14:textId="5978AB37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Foreign policy</w:t>
      </w:r>
    </w:p>
    <w:p w:rsidR="0EEF2FA9" w:rsidP="38E9837E" w:rsidRDefault="0EEF2FA9" w14:paraId="01113816" w14:textId="5C775005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Goals</w:t>
      </w:r>
    </w:p>
    <w:p w:rsidR="0EEF2FA9" w:rsidP="38E9837E" w:rsidRDefault="0EEF2FA9" w14:paraId="44EF2C43" w14:textId="7BE62B0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8E9837E" w:rsidR="0EEF2FA9">
        <w:rPr>
          <w:rFonts w:ascii="Calibri" w:hAnsi="Calibri" w:eastAsia="Calibri" w:cs="Calibri"/>
          <w:noProof w:val="0"/>
          <w:sz w:val="22"/>
          <w:szCs w:val="22"/>
          <w:lang w:val="en-US"/>
        </w:rPr>
        <w:t>Tools</w:t>
      </w:r>
    </w:p>
    <w:p w:rsidR="38E9837E" w:rsidP="38E9837E" w:rsidRDefault="38E9837E" w14:paraId="359B69AA" w14:textId="6144FBB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F6CCED"/>
  <w15:docId w15:val="{83831466-da7e-482a-ba73-7e88b4d87a20}"/>
  <w:rsids>
    <w:rsidRoot w:val="05F6CCED"/>
    <w:rsid w:val="03FDD760"/>
    <w:rsid w:val="05F6CCED"/>
    <w:rsid w:val="0EEF2FA9"/>
    <w:rsid w:val="365455EE"/>
    <w:rsid w:val="38E9837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271e3326cf49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2020-01-16T21:57:26.4117308Z</dcterms:created>
  <dcterms:modified xsi:type="dcterms:W3CDTF">2020-01-16T21:59:00.4262262Z</dcterms:modified>
  <dc:creator>Ruether, Casey</dc:creator>
  <lastModifiedBy>Ruether, Casey</lastModifiedBy>
</coreProperties>
</file>