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F4" w:rsidRDefault="00B76037" w:rsidP="00B76037">
      <w:pPr>
        <w:ind w:left="-270"/>
      </w:pPr>
      <w:r>
        <w:rPr>
          <w:rFonts w:ascii="Arial" w:hAnsi="Arial" w:cs="Arial"/>
          <w:noProof/>
          <w:color w:val="0044CC"/>
        </w:rPr>
        <w:drawing>
          <wp:inline distT="0" distB="0" distL="0" distR="0">
            <wp:extent cx="7095884" cy="6769100"/>
            <wp:effectExtent l="19050" t="0" r="0" b="0"/>
            <wp:docPr id="1" name="Picture 1" descr="http://www.worldatlas.com/webimage/countrys/africa/afoutl.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webimage/countrys/africa/afoutl.gif">
                      <a:hlinkClick r:id="rId5" tgtFrame="_blank"/>
                    </pic:cNvPr>
                    <pic:cNvPicPr>
                      <a:picLocks noChangeAspect="1" noChangeArrowheads="1"/>
                    </pic:cNvPicPr>
                  </pic:nvPicPr>
                  <pic:blipFill>
                    <a:blip r:embed="rId6" cstate="print"/>
                    <a:srcRect/>
                    <a:stretch>
                      <a:fillRect/>
                    </a:stretch>
                  </pic:blipFill>
                  <pic:spPr bwMode="auto">
                    <a:xfrm>
                      <a:off x="0" y="0"/>
                      <a:ext cx="7095884" cy="6769100"/>
                    </a:xfrm>
                    <a:prstGeom prst="rect">
                      <a:avLst/>
                    </a:prstGeom>
                    <a:noFill/>
                    <a:ln w="9525">
                      <a:noFill/>
                      <a:miter lim="800000"/>
                      <a:headEnd/>
                      <a:tailEnd/>
                    </a:ln>
                  </pic:spPr>
                </pic:pic>
              </a:graphicData>
            </a:graphic>
          </wp:inline>
        </w:drawing>
      </w:r>
    </w:p>
    <w:p w:rsidR="00B76037" w:rsidRDefault="00B76037" w:rsidP="00B76037">
      <w:pPr>
        <w:ind w:left="-270"/>
      </w:pPr>
    </w:p>
    <w:p w:rsidR="00B76037" w:rsidRDefault="00B76037" w:rsidP="00B76037">
      <w:pPr>
        <w:pStyle w:val="NoSpacing"/>
        <w:rPr>
          <w:b/>
          <w:sz w:val="28"/>
          <w:szCs w:val="28"/>
          <w:u w:val="single"/>
        </w:rPr>
      </w:pPr>
    </w:p>
    <w:p w:rsidR="00B76037" w:rsidRDefault="00B76037" w:rsidP="00B76037">
      <w:pPr>
        <w:pStyle w:val="NoSpacing"/>
        <w:rPr>
          <w:b/>
          <w:sz w:val="28"/>
          <w:szCs w:val="28"/>
          <w:u w:val="single"/>
        </w:rPr>
      </w:pPr>
    </w:p>
    <w:p w:rsidR="00B76037" w:rsidRDefault="00B76037" w:rsidP="00B76037">
      <w:pPr>
        <w:pStyle w:val="NoSpacing"/>
        <w:rPr>
          <w:b/>
          <w:sz w:val="28"/>
          <w:szCs w:val="28"/>
          <w:u w:val="single"/>
        </w:rPr>
      </w:pPr>
    </w:p>
    <w:p w:rsidR="00B76037" w:rsidRDefault="00B76037" w:rsidP="00B76037">
      <w:pPr>
        <w:pStyle w:val="NoSpacing"/>
        <w:rPr>
          <w:b/>
          <w:sz w:val="28"/>
          <w:szCs w:val="28"/>
          <w:u w:val="single"/>
        </w:rPr>
      </w:pPr>
    </w:p>
    <w:p w:rsidR="00B76037" w:rsidRPr="00B76037" w:rsidRDefault="00B76037" w:rsidP="00B76037">
      <w:pPr>
        <w:pStyle w:val="NoSpacing"/>
        <w:rPr>
          <w:b/>
          <w:sz w:val="28"/>
          <w:szCs w:val="28"/>
          <w:u w:val="single"/>
        </w:rPr>
      </w:pPr>
      <w:r w:rsidRPr="00B76037">
        <w:rPr>
          <w:b/>
          <w:sz w:val="28"/>
          <w:szCs w:val="28"/>
          <w:u w:val="single"/>
        </w:rPr>
        <w:t>Political Map of Africa</w:t>
      </w:r>
    </w:p>
    <w:p w:rsidR="00B76037" w:rsidRDefault="00B76037" w:rsidP="00B76037">
      <w:pPr>
        <w:pStyle w:val="NoSpacing"/>
      </w:pPr>
      <w:r>
        <w:t xml:space="preserve">Please label all the </w:t>
      </w:r>
      <w:r w:rsidRPr="00B76037">
        <w:rPr>
          <w:u w:val="single"/>
        </w:rPr>
        <w:t>countries</w:t>
      </w:r>
      <w:r w:rsidR="00403846">
        <w:t xml:space="preserve"> of Africa.</w:t>
      </w:r>
    </w:p>
    <w:p w:rsidR="00B76037" w:rsidRDefault="00B76037" w:rsidP="00B76037">
      <w:pPr>
        <w:pStyle w:val="NoSpacing"/>
      </w:pPr>
      <w:r>
        <w:rPr>
          <w:rFonts w:ascii="Arial" w:hAnsi="Arial" w:cs="Arial"/>
          <w:noProof/>
          <w:color w:val="0044CC"/>
        </w:rPr>
        <w:lastRenderedPageBreak/>
        <w:drawing>
          <wp:inline distT="0" distB="0" distL="0" distR="0">
            <wp:extent cx="6229350" cy="7231130"/>
            <wp:effectExtent l="19050" t="0" r="0" b="0"/>
            <wp:docPr id="4" name="Picture 4" descr="http://www.lcsc.edu/elmartin/Maps/Africa%20Blank.bmp">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sc.edu/elmartin/Maps/Africa%20Blank.bmp">
                      <a:hlinkClick r:id="rId7" tgtFrame="_blank"/>
                    </pic:cNvPr>
                    <pic:cNvPicPr>
                      <a:picLocks noChangeAspect="1" noChangeArrowheads="1"/>
                    </pic:cNvPicPr>
                  </pic:nvPicPr>
                  <pic:blipFill>
                    <a:blip r:embed="rId8" cstate="print"/>
                    <a:srcRect/>
                    <a:stretch>
                      <a:fillRect/>
                    </a:stretch>
                  </pic:blipFill>
                  <pic:spPr bwMode="auto">
                    <a:xfrm>
                      <a:off x="0" y="0"/>
                      <a:ext cx="6229350" cy="7231130"/>
                    </a:xfrm>
                    <a:prstGeom prst="rect">
                      <a:avLst/>
                    </a:prstGeom>
                    <a:noFill/>
                    <a:ln w="9525">
                      <a:noFill/>
                      <a:miter lim="800000"/>
                      <a:headEnd/>
                      <a:tailEnd/>
                    </a:ln>
                  </pic:spPr>
                </pic:pic>
              </a:graphicData>
            </a:graphic>
          </wp:inline>
        </w:drawing>
      </w:r>
    </w:p>
    <w:p w:rsidR="00B76037" w:rsidRDefault="00B76037" w:rsidP="00B76037">
      <w:pPr>
        <w:pStyle w:val="NoSpacing"/>
      </w:pPr>
    </w:p>
    <w:p w:rsidR="00B76037" w:rsidRDefault="00B76037" w:rsidP="00B76037">
      <w:pPr>
        <w:pStyle w:val="NoSpacing"/>
      </w:pPr>
    </w:p>
    <w:p w:rsidR="00B76037" w:rsidRPr="00B76037" w:rsidRDefault="00B76037" w:rsidP="00B76037">
      <w:pPr>
        <w:pStyle w:val="NoSpacing"/>
        <w:rPr>
          <w:b/>
          <w:u w:val="single"/>
        </w:rPr>
      </w:pPr>
      <w:r w:rsidRPr="00B76037">
        <w:rPr>
          <w:b/>
          <w:u w:val="single"/>
        </w:rPr>
        <w:t>Physical Geography</w:t>
      </w:r>
    </w:p>
    <w:p w:rsidR="00B76037" w:rsidRDefault="00B76037" w:rsidP="00840129">
      <w:pPr>
        <w:pStyle w:val="NoSpacing"/>
      </w:pPr>
      <w:r>
        <w:t xml:space="preserve">Please label </w:t>
      </w:r>
      <w:r w:rsidR="00840129">
        <w:t>the following:</w:t>
      </w:r>
    </w:p>
    <w:p w:rsidR="00B76037" w:rsidRDefault="00840129" w:rsidP="00B76037">
      <w:pPr>
        <w:pStyle w:val="NoSpacing"/>
        <w:numPr>
          <w:ilvl w:val="0"/>
          <w:numId w:val="1"/>
        </w:numPr>
      </w:pPr>
      <w:r>
        <w:t xml:space="preserve">Nile River, Mt. Kilimanjaro, Lake Victoria, Lake Malawi, Lake Tanganyika, Sahara Desert, Kalahari Desert, Atlas Mountains, Congo River, Orange River, Zambezi River, Niger River, Ubangi River Mozambique Channel, Cape of Good Hope, Congo Basin, Great Rift Valley, Ethiopian Highlands, Mediterranean Sea, Atlantic Ocean, Gulf of Guinea, </w:t>
      </w:r>
      <w:r w:rsidR="003F4D0A">
        <w:t>Sahel</w:t>
      </w:r>
      <w:bookmarkStart w:id="0" w:name="_GoBack"/>
      <w:bookmarkEnd w:id="0"/>
    </w:p>
    <w:sectPr w:rsidR="00B76037" w:rsidSect="00887146">
      <w:pgSz w:w="12240" w:h="15840"/>
      <w:pgMar w:top="810" w:right="144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1775"/>
    <w:multiLevelType w:val="hybridMultilevel"/>
    <w:tmpl w:val="5152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37"/>
    <w:rsid w:val="0005513D"/>
    <w:rsid w:val="002734B3"/>
    <w:rsid w:val="003A0458"/>
    <w:rsid w:val="003F4D0A"/>
    <w:rsid w:val="00403846"/>
    <w:rsid w:val="00520A77"/>
    <w:rsid w:val="00813973"/>
    <w:rsid w:val="00840129"/>
    <w:rsid w:val="00842596"/>
    <w:rsid w:val="00887146"/>
    <w:rsid w:val="00B63328"/>
    <w:rsid w:val="00B7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447"/>
  <w15:docId w15:val="{F0CF2A26-A5E5-45CA-9675-7D25EB0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37"/>
    <w:rPr>
      <w:rFonts w:ascii="Tahoma" w:hAnsi="Tahoma" w:cs="Tahoma"/>
      <w:sz w:val="16"/>
      <w:szCs w:val="16"/>
    </w:rPr>
  </w:style>
  <w:style w:type="paragraph" w:styleId="NoSpacing">
    <w:name w:val="No Spacing"/>
    <w:uiPriority w:val="1"/>
    <w:qFormat/>
    <w:rsid w:val="00B76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csc.edu/elmartin/Maps/Africa%20Blank.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orldatlas.com/webimage/countrys/africa/afoutl.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Santos, Megan    SHS - Staff</cp:lastModifiedBy>
  <cp:revision>3</cp:revision>
  <cp:lastPrinted>2012-10-03T15:36:00Z</cp:lastPrinted>
  <dcterms:created xsi:type="dcterms:W3CDTF">2019-02-06T14:58:00Z</dcterms:created>
  <dcterms:modified xsi:type="dcterms:W3CDTF">2019-02-06T14:59:00Z</dcterms:modified>
</cp:coreProperties>
</file>