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INTEGRATED AFRICA ESSAY CRITERIA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Utilizing your notes from LA/SS and evidence from primary source documents and </w:t>
      </w:r>
      <w:r w:rsidDel="00000000" w:rsidR="00000000" w:rsidRPr="00000000">
        <w:rPr>
          <w:rFonts w:ascii="Georgia" w:cs="Georgia" w:eastAsia="Georgia" w:hAnsi="Georgia"/>
          <w:i w:val="1"/>
          <w:sz w:val="26"/>
          <w:szCs w:val="26"/>
          <w:rtl w:val="0"/>
        </w:rPr>
        <w:t xml:space="preserve">Things Fall Apart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, answer the following prompt in the form of a well-written, organized, three-paragraph essay (with a thesis statement at the top):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after="200" w:line="276" w:lineRule="auto"/>
        <w:ind w:left="72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does Achebe demonstrate, through the action OR speech characterization of three different characters (excluding Okonkwo) in </w:t>
      </w:r>
      <w:r w:rsidDel="00000000" w:rsidR="00000000" w:rsidRPr="00000000">
        <w:rPr>
          <w:rFonts w:ascii="Georgia" w:cs="Georgia" w:eastAsia="Georgia" w:hAnsi="Georgia"/>
          <w:i w:val="1"/>
          <w:sz w:val="26"/>
          <w:szCs w:val="26"/>
          <w:rtl w:val="0"/>
        </w:rPr>
        <w:t xml:space="preserve">Things Fall Apart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, the impact of European involvement on the African continent and its people?</w:t>
      </w:r>
    </w:p>
    <w:p w:rsidR="00000000" w:rsidDel="00000000" w:rsidP="00000000" w:rsidRDefault="00000000" w:rsidRPr="00000000" w14:paraId="00000004">
      <w:pPr>
        <w:widowControl w:val="0"/>
        <w:spacing w:after="200" w:line="276" w:lineRule="auto"/>
        <w:ind w:left="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 well-written essay will be composed of the following: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200" w:line="276" w:lineRule="auto"/>
        <w:ind w:left="72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 developed and complex thesis statement with a WHAT, HOW, and WHY/SO WHAT as the first line of text (under the title, before the first paragraph).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200" w:line="276" w:lineRule="auto"/>
        <w:ind w:left="72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Three body paragraphs, written in the following order, focusing on the following ideas, and containing the following: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3"/>
        </w:numPr>
        <w:spacing w:after="0" w:line="276" w:lineRule="auto"/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Body Paragraph I must discuss African culture prior to direct European interaction.</w:t>
      </w:r>
    </w:p>
    <w:p w:rsidR="00000000" w:rsidDel="00000000" w:rsidP="00000000" w:rsidRDefault="00000000" w:rsidRPr="00000000" w14:paraId="00000008">
      <w:pPr>
        <w:widowControl w:val="0"/>
        <w:numPr>
          <w:ilvl w:val="2"/>
          <w:numId w:val="1"/>
        </w:numPr>
        <w:spacing w:after="200" w:line="276" w:lineRule="auto"/>
        <w:ind w:left="216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The TFA quote must come from Part I (Ch. 1-13), focus heavily on Igbo culture, and represent the cultural attitudes/personality of a single character (separate from Body Paragraphs II and III); the evidence for historical analysis must come from a secondary source provided by your SS teacher.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spacing w:after="0" w:line="276" w:lineRule="auto"/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Body Paragraph II must discuss African history during the initial stages of direct European influence.</w:t>
      </w:r>
    </w:p>
    <w:p w:rsidR="00000000" w:rsidDel="00000000" w:rsidP="00000000" w:rsidRDefault="00000000" w:rsidRPr="00000000" w14:paraId="0000000A">
      <w:pPr>
        <w:widowControl w:val="0"/>
        <w:numPr>
          <w:ilvl w:val="2"/>
          <w:numId w:val="1"/>
        </w:numPr>
        <w:spacing w:after="200" w:line="276" w:lineRule="auto"/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The TFA quote must come from Part II (Ch. 14-19), focus heavily on interaction between the chosen character and their relationship with a European (separate from Body Paragraphs I and III); the evidence for historical analysis must come from Rudyard Kipling’s “White Man’s Burden”.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0" w:line="276" w:lineRule="auto"/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Body Paragraph III must discuss African history following European control.</w:t>
      </w:r>
    </w:p>
    <w:p w:rsidR="00000000" w:rsidDel="00000000" w:rsidP="00000000" w:rsidRDefault="00000000" w:rsidRPr="00000000" w14:paraId="0000000C">
      <w:pPr>
        <w:widowControl w:val="0"/>
        <w:numPr>
          <w:ilvl w:val="2"/>
          <w:numId w:val="1"/>
        </w:numPr>
        <w:spacing w:after="200" w:line="276" w:lineRule="auto"/>
        <w:ind w:left="216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The TFA quote must come from Part III (Ch. 20-25), focus heavily on the reaction/effect of European rule on the Igbo people, and represent the thoughts of a single character (separate from Body Paragraphs I and II); the evidence for historical analysis must come from Kofi Awoonor’s “The Weaver Bird”.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200" w:before="0" w:line="276" w:lineRule="auto"/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All TFA quotes must be either action characterization OR speech characterization (no mixing and matching).  No quote can be longer than two lines of text from the book.</w:t>
      </w:r>
    </w:p>
    <w:p w:rsidR="00000000" w:rsidDel="00000000" w:rsidP="00000000" w:rsidRDefault="00000000" w:rsidRPr="00000000" w14:paraId="0000000E">
      <w:pPr>
        <w:widowControl w:val="0"/>
        <w:spacing w:after="200" w:before="0" w:line="276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line="276" w:lineRule="auto"/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Each body paragraph must contain the following and be written in the following order: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after="0" w:line="276" w:lineRule="auto"/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Body thesis statement connecting the body paragraph to the main thesis.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after="0" w:line="276" w:lineRule="auto"/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Quote form TFA that is no longer than two lines of text.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after="0" w:line="276" w:lineRule="auto"/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One sentence of context for the TFA quote.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after="0" w:line="276" w:lineRule="auto"/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Two sentences of HOW analysis that accurately connects the TFA quote to the thesis and argues the HOW.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after="0" w:line="276" w:lineRule="auto"/>
        <w:ind w:left="144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One sentence of historical context to introduce paraphrased evidence.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after="200" w:line="276" w:lineRule="auto"/>
        <w:ind w:left="144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Two sentences of WHY/SO WHAT analysis consisting of paraphrased evidence from historical documents.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200" w:line="276" w:lineRule="auto"/>
        <w:ind w:left="72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Contain at least four words used properly from the TFA Vocabulary List outside of quoted evidence (all must be underlined; no credit given to words not underlined).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200" w:line="276" w:lineRule="auto"/>
        <w:ind w:left="72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This essay must be properly formatted, adhere to MLA conventions (spelling, grammar, etc.), include an MLA Works Cited page, and be between 800 and 1300 words (not including Works Cited).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Your final essay is </w:t>
      </w:r>
      <w:r w:rsidDel="00000000" w:rsidR="00000000" w:rsidRPr="00000000">
        <w:rPr>
          <w:rFonts w:ascii="Georgia" w:cs="Georgia" w:eastAsia="Georgia" w:hAnsi="Georgia"/>
          <w:sz w:val="26"/>
          <w:szCs w:val="26"/>
          <w:u w:val="single"/>
          <w:rtl w:val="0"/>
        </w:rPr>
        <w:t xml:space="preserve">due to TII (Mr. Doran) by 2159 on 05/31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.  Late papers will take a 25% penalty.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