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61A78" w:rsidR="00961A78" w:rsidP="00961A78" w:rsidRDefault="00961A78" w14:paraId="4F33D3DF" w14:textId="77777777">
      <w:pPr>
        <w:shd w:val="clear" w:color="auto" w:fill="FFFFFF"/>
        <w:spacing w:before="100" w:beforeAutospacing="1" w:after="100" w:afterAutospacing="1"/>
        <w:jc w:val="center"/>
        <w:outlineLvl w:val="0"/>
        <w:rPr>
          <w:rFonts w:ascii="Georgia" w:hAnsi="Georgia" w:eastAsia="Times New Roman" w:cs="Times New Roman"/>
          <w:b/>
          <w:bCs/>
          <w:kern w:val="36"/>
          <w:sz w:val="32"/>
          <w:szCs w:val="32"/>
        </w:rPr>
      </w:pPr>
      <w:r w:rsidRPr="00961A78">
        <w:rPr>
          <w:rFonts w:ascii="Georgia" w:hAnsi="Georgia" w:eastAsia="Times New Roman" w:cs="Times New Roman"/>
          <w:b/>
          <w:bCs/>
          <w:kern w:val="36"/>
          <w:sz w:val="32"/>
          <w:szCs w:val="32"/>
        </w:rPr>
        <w:t>Rwanda's genocide — what happened, why it happened, and how it still matters</w:t>
      </w:r>
    </w:p>
    <w:p w:rsidR="00961A78" w:rsidP="00961A78" w:rsidRDefault="00961A78" w14:paraId="1253E230" w14:textId="77777777">
      <w:pPr>
        <w:shd w:val="clear" w:color="auto" w:fill="FFFFFF"/>
        <w:jc w:val="center"/>
        <w:rPr>
          <w:rFonts w:ascii="Georgia" w:hAnsi="Georgia" w:eastAsia="Times New Roman" w:cs="Times New Roman"/>
          <w:sz w:val="32"/>
          <w:szCs w:val="32"/>
        </w:rPr>
      </w:pPr>
      <w:r w:rsidRPr="00961A78">
        <w:rPr>
          <w:rFonts w:ascii="Georgia" w:hAnsi="Georgia" w:eastAsia="Times New Roman" w:cs="Times New Roman"/>
          <w:sz w:val="32"/>
          <w:szCs w:val="32"/>
        </w:rPr>
        <w:t>By </w:t>
      </w:r>
      <w:hyperlink w:history="1" r:id="rId4">
        <w:r w:rsidRPr="00961A78">
          <w:rPr>
            <w:rFonts w:ascii="Georgia" w:hAnsi="Georgia" w:eastAsia="Times New Roman" w:cs="Times New Roman"/>
            <w:sz w:val="32"/>
            <w:szCs w:val="32"/>
            <w:u w:val="single"/>
          </w:rPr>
          <w:t>Zack Beauchamp</w:t>
        </w:r>
      </w:hyperlink>
    </w:p>
    <w:p w:rsidR="00961A78" w:rsidP="00961A78" w:rsidRDefault="00961A78" w14:paraId="37190C8D" w14:textId="77777777">
      <w:pPr>
        <w:shd w:val="clear" w:color="auto" w:fill="FFFFFF"/>
        <w:jc w:val="center"/>
        <w:rPr>
          <w:rFonts w:ascii="Georgia" w:hAnsi="Georgia" w:eastAsia="Times New Roman" w:cs="Times New Roman"/>
          <w:sz w:val="32"/>
          <w:szCs w:val="32"/>
        </w:rPr>
      </w:pPr>
    </w:p>
    <w:p w:rsidRPr="003513CF" w:rsidR="00961A78" w:rsidP="00961A78" w:rsidRDefault="00961A78" w14:paraId="57035124" w14:textId="77777777">
      <w:pPr>
        <w:pStyle w:val="NormalWeb"/>
        <w:shd w:val="clear" w:color="auto" w:fill="FFFFFF"/>
        <w:spacing w:line="405" w:lineRule="atLeast"/>
        <w:rPr>
          <w:rFonts w:ascii="Georgia" w:hAnsi="Georgia"/>
          <w:sz w:val="24"/>
          <w:szCs w:val="24"/>
        </w:rPr>
      </w:pPr>
      <w:r w:rsidRPr="003513CF">
        <w:rPr>
          <w:rFonts w:ascii="Georgia" w:hAnsi="Georgia"/>
          <w:sz w:val="24"/>
          <w:szCs w:val="24"/>
        </w:rPr>
        <w:tab/>
      </w:r>
      <w:r w:rsidRPr="003513CF">
        <w:rPr>
          <w:rFonts w:ascii="Georgia" w:hAnsi="Georgia"/>
          <w:sz w:val="24"/>
          <w:szCs w:val="24"/>
        </w:rPr>
        <w:t>This week marks 20 years since the start of the genocide in Rwanda, so the world has spent some time re</w:t>
      </w:r>
      <w:bookmarkStart w:name="_GoBack" w:id="0"/>
      <w:bookmarkEnd w:id="0"/>
      <w:r w:rsidRPr="003513CF">
        <w:rPr>
          <w:rFonts w:ascii="Georgia" w:hAnsi="Georgia"/>
          <w:sz w:val="24"/>
          <w:szCs w:val="24"/>
        </w:rPr>
        <w:t>flecting on one of the most horrifying — and most defining — events in post-Cold War history.</w:t>
      </w:r>
    </w:p>
    <w:p w:rsidRPr="003513CF" w:rsidR="00961A78" w:rsidP="00961A78" w:rsidRDefault="00961A78" w14:paraId="354CBCB4" w14:textId="77777777">
      <w:pPr>
        <w:pStyle w:val="NormalWeb"/>
        <w:shd w:val="clear" w:color="auto" w:fill="FFFFFF"/>
        <w:spacing w:line="405" w:lineRule="atLeast"/>
        <w:rPr>
          <w:rFonts w:ascii="Georgia" w:hAnsi="Georgia"/>
          <w:sz w:val="24"/>
          <w:szCs w:val="24"/>
        </w:rPr>
      </w:pPr>
      <w:r w:rsidRPr="003513CF">
        <w:rPr>
          <w:rFonts w:ascii="Georgia" w:hAnsi="Georgia"/>
          <w:sz w:val="24"/>
          <w:szCs w:val="24"/>
        </w:rPr>
        <w:tab/>
      </w:r>
      <w:r w:rsidRPr="003513CF" w:rsidR="00961A78">
        <w:rPr>
          <w:rFonts w:ascii="Georgia" w:hAnsi="Georgia"/>
          <w:sz w:val="24"/>
          <w:szCs w:val="24"/>
        </w:rPr>
        <w:t>What may have gotten lost in all of this is what actually happened in Rwanda, a land-locked, Maryland-sized country in central Africa. Here's what you need to know about how 1 million people were systematically slaughtered, why it happened, how it changed the world, and where Rwanda stands today.</w:t>
      </w:r>
    </w:p>
    <w:p w:rsidR="031BF93A" w:rsidP="031BF93A" w:rsidRDefault="031BF93A" w14:paraId="5E9BF23B" w14:textId="726A061C">
      <w:pPr>
        <w:pStyle w:val="NormalWeb"/>
        <w:shd w:val="clear" w:color="auto" w:fill="FFFFFF" w:themeFill="background1"/>
        <w:spacing w:line="405" w:lineRule="atLeast"/>
        <w:rPr>
          <w:rFonts w:ascii="Georgia" w:hAnsi="Georgia"/>
          <w:sz w:val="24"/>
          <w:szCs w:val="24"/>
        </w:rPr>
      </w:pPr>
    </w:p>
    <w:p w:rsidRPr="003513CF" w:rsidR="00961A78" w:rsidP="00961A78" w:rsidRDefault="00961A78" w14:paraId="5BF00B13" w14:textId="77777777">
      <w:pPr>
        <w:pStyle w:val="Heading3"/>
        <w:shd w:val="clear" w:color="auto" w:fill="FFFFFF"/>
        <w:spacing w:before="0"/>
        <w:rPr>
          <w:rFonts w:ascii="Georgia" w:hAnsi="Georgia" w:eastAsia="Times New Roman" w:cs="Times New Roman"/>
          <w:color w:val="auto"/>
        </w:rPr>
      </w:pPr>
      <w:r w:rsidRPr="003513CF">
        <w:rPr>
          <w:rFonts w:ascii="Georgia" w:hAnsi="Georgia" w:eastAsia="Times New Roman" w:cs="Times New Roman"/>
          <w:color w:val="auto"/>
        </w:rPr>
        <w:t>What happened</w:t>
      </w:r>
    </w:p>
    <w:p w:rsidRPr="003513CF" w:rsidR="00961A78" w:rsidP="00961A78" w:rsidRDefault="00961A78" w14:paraId="22E5AEE5" w14:textId="77777777">
      <w:pPr>
        <w:pStyle w:val="NormalWeb"/>
        <w:shd w:val="clear" w:color="auto" w:fill="FFFFFF"/>
        <w:spacing w:before="0" w:after="0" w:line="405" w:lineRule="atLeast"/>
        <w:rPr>
          <w:rFonts w:ascii="Georgia" w:hAnsi="Georgia"/>
          <w:sz w:val="24"/>
          <w:szCs w:val="24"/>
        </w:rPr>
      </w:pPr>
      <w:r w:rsidRPr="003513CF">
        <w:rPr>
          <w:rFonts w:ascii="Georgia" w:hAnsi="Georgia"/>
          <w:sz w:val="24"/>
          <w:szCs w:val="24"/>
        </w:rPr>
        <w:tab/>
      </w:r>
      <w:r w:rsidRPr="003513CF">
        <w:rPr>
          <w:rFonts w:ascii="Georgia" w:hAnsi="Georgia"/>
          <w:sz w:val="24"/>
          <w:szCs w:val="24"/>
        </w:rPr>
        <w:t xml:space="preserve">The Rwandan genocide was a systematic campaign by the Hutu ethnic majority aimed at wiping out </w:t>
      </w:r>
      <w:proofErr w:type="gramStart"/>
      <w:r w:rsidRPr="003513CF">
        <w:rPr>
          <w:rFonts w:ascii="Georgia" w:hAnsi="Georgia"/>
          <w:sz w:val="24"/>
          <w:szCs w:val="24"/>
        </w:rPr>
        <w:t>each and every</w:t>
      </w:r>
      <w:proofErr w:type="gramEnd"/>
      <w:r w:rsidRPr="003513CF">
        <w:rPr>
          <w:rFonts w:ascii="Georgia" w:hAnsi="Georgia"/>
          <w:sz w:val="24"/>
          <w:szCs w:val="24"/>
        </w:rPr>
        <w:t xml:space="preserve"> member of the minority Tutsi group.</w:t>
      </w:r>
      <w:r w:rsidRPr="003513CF">
        <w:rPr>
          <w:rStyle w:val="apple-converted-space"/>
          <w:rFonts w:ascii="Georgia" w:hAnsi="Georgia"/>
          <w:sz w:val="24"/>
          <w:szCs w:val="24"/>
        </w:rPr>
        <w:t> </w:t>
      </w:r>
      <w:r w:rsidRPr="003513CF">
        <w:rPr>
          <w:rFonts w:ascii="Georgia" w:hAnsi="Georgia"/>
          <w:sz w:val="24"/>
          <w:szCs w:val="24"/>
        </w:rPr>
        <w:t>The Hutu-controlled government and allied militias slaughtered between 800,000 and one million Tutsis before a Tutsi rebel group overthrew them. Over 100,000 Hutus were also killed, including both moderate Hutus killed by Hutu extremists and those killed by Tutsis in so-called "revenge killings."</w:t>
      </w:r>
    </w:p>
    <w:p w:rsidRPr="003513CF" w:rsidR="00961A78" w:rsidP="031BF93A" w:rsidRDefault="00961A78" w14:paraId="60735C9C" w14:textId="77777777">
      <w:pPr>
        <w:pStyle w:val="NormalWeb"/>
        <w:shd w:val="clear" w:color="auto" w:fill="FFFFFF" w:themeFill="background1"/>
        <w:spacing w:before="0" w:after="0" w:line="405" w:lineRule="atLeast"/>
        <w:rPr>
          <w:rFonts w:ascii="Georgia" w:hAnsi="Georgia"/>
          <w:sz w:val="24"/>
          <w:szCs w:val="24"/>
        </w:rPr>
      </w:pPr>
      <w:r w:rsidRPr="003513CF">
        <w:rPr>
          <w:rFonts w:ascii="Georgia" w:hAnsi="Georgia"/>
          <w:sz w:val="24"/>
          <w:szCs w:val="24"/>
        </w:rPr>
        <w:tab/>
      </w:r>
      <w:r w:rsidRPr="003513CF" w:rsidR="00961A78">
        <w:rPr>
          <w:rFonts w:ascii="Georgia" w:hAnsi="Georgia"/>
          <w:sz w:val="24"/>
          <w:szCs w:val="24"/>
        </w:rPr>
        <w:t xml:space="preserve">The genocide was set into motion by the death of Rwandan President </w:t>
      </w:r>
      <w:proofErr w:type="spellStart"/>
      <w:r w:rsidRPr="003513CF" w:rsidR="00961A78">
        <w:rPr>
          <w:rFonts w:ascii="Georgia" w:hAnsi="Georgia"/>
          <w:sz w:val="24"/>
          <w:szCs w:val="24"/>
        </w:rPr>
        <w:t>Juvénal</w:t>
      </w:r>
      <w:proofErr w:type="spellEnd"/>
      <w:r w:rsidRPr="003513CF" w:rsidR="00961A78">
        <w:rPr>
          <w:rFonts w:ascii="Georgia" w:hAnsi="Georgia"/>
          <w:sz w:val="24"/>
          <w:szCs w:val="24"/>
        </w:rPr>
        <w:t xml:space="preserve"> </w:t>
      </w:r>
      <w:r w:rsidRPr="003513CF" w:rsidR="00961A78">
        <w:rPr>
          <w:rFonts w:ascii="Georgia" w:hAnsi="Georgia"/>
          <w:sz w:val="24"/>
          <w:szCs w:val="24"/>
        </w:rPr>
        <w:t>Habyarimana</w:t>
      </w:r>
      <w:r w:rsidRPr="003513CF" w:rsidR="00961A78">
        <w:rPr>
          <w:rFonts w:ascii="Georgia" w:hAnsi="Georgia"/>
          <w:sz w:val="24"/>
          <w:szCs w:val="24"/>
        </w:rPr>
        <w:t xml:space="preserve">. On April </w:t>
      </w:r>
      <w:r w:rsidRPr="003513CF" w:rsidR="00961A78">
        <w:rPr>
          <w:rFonts w:ascii="Georgia" w:hAnsi="Georgia"/>
          <w:sz w:val="24"/>
          <w:szCs w:val="24"/>
        </w:rPr>
        <w:t>6th</w:t>
      </w:r>
      <w:r w:rsidRPr="003513CF" w:rsidR="00961A78">
        <w:rPr>
          <w:rFonts w:ascii="Georgia" w:hAnsi="Georgia"/>
          <w:sz w:val="24"/>
          <w:szCs w:val="24"/>
        </w:rPr>
        <w:t>, 1994,</w:t>
      </w:r>
      <w:r w:rsidRPr="003513CF" w:rsidR="00961A78">
        <w:rPr>
          <w:rStyle w:val="apple-converted-space"/>
          <w:rFonts w:ascii="Georgia" w:hAnsi="Georgia"/>
          <w:sz w:val="24"/>
          <w:szCs w:val="24"/>
        </w:rPr>
        <w:t> </w:t>
      </w:r>
      <w:r w:rsidRPr="003513CF" w:rsidR="00961A78">
        <w:rPr>
          <w:rFonts w:ascii="Georgia" w:hAnsi="Georgia"/>
          <w:sz w:val="24"/>
          <w:szCs w:val="24"/>
        </w:rPr>
        <w:t>Habyarimana's</w:t>
      </w:r>
      <w:r w:rsidRPr="003513CF" w:rsidR="00961A78">
        <w:rPr>
          <w:rFonts w:ascii="Georgia" w:hAnsi="Georgia"/>
          <w:sz w:val="24"/>
          <w:szCs w:val="24"/>
        </w:rPr>
        <w:t xml:space="preserve"> plane was shot down by a missile of unknown origin. Government-aligned forces used (Hutu) </w:t>
      </w:r>
      <w:r w:rsidRPr="003513CF" w:rsidR="00961A78">
        <w:rPr>
          <w:rFonts w:ascii="Georgia" w:hAnsi="Georgia"/>
          <w:sz w:val="24"/>
          <w:szCs w:val="24"/>
        </w:rPr>
        <w:t>Habyarimana's</w:t>
      </w:r>
      <w:r w:rsidRPr="003513CF" w:rsidR="00961A78">
        <w:rPr>
          <w:rFonts w:ascii="Georgia" w:hAnsi="Georgia"/>
          <w:sz w:val="24"/>
          <w:szCs w:val="24"/>
        </w:rPr>
        <w:t xml:space="preserve"> death as an excuse to begin a campaign of slaughter they had been planning for some time, and the genocide began on April </w:t>
      </w:r>
      <w:r w:rsidRPr="003513CF" w:rsidR="00961A78">
        <w:rPr>
          <w:rFonts w:ascii="Georgia" w:hAnsi="Georgia"/>
          <w:sz w:val="24"/>
          <w:szCs w:val="24"/>
        </w:rPr>
        <w:t>7th</w:t>
      </w:r>
      <w:r w:rsidRPr="003513CF" w:rsidR="00961A78">
        <w:rPr>
          <w:rFonts w:ascii="Georgia" w:hAnsi="Georgia"/>
          <w:sz w:val="24"/>
          <w:szCs w:val="24"/>
        </w:rPr>
        <w:t>. It went on for about 100 days.</w:t>
      </w:r>
    </w:p>
    <w:p w:rsidR="031BF93A" w:rsidP="031BF93A" w:rsidRDefault="031BF93A" w14:paraId="16D9063C" w14:textId="0CADDBBA">
      <w:pPr>
        <w:pStyle w:val="NormalWeb"/>
        <w:shd w:val="clear" w:color="auto" w:fill="FFFFFF" w:themeFill="background1"/>
        <w:spacing w:before="0" w:after="0" w:line="405" w:lineRule="atLeast"/>
        <w:rPr>
          <w:rFonts w:ascii="Georgia" w:hAnsi="Georgia"/>
          <w:sz w:val="24"/>
          <w:szCs w:val="24"/>
        </w:rPr>
      </w:pPr>
    </w:p>
    <w:p w:rsidRPr="003513CF" w:rsidR="00961A78" w:rsidP="00961A78" w:rsidRDefault="00961A78" w14:paraId="44B4A935" w14:textId="77777777">
      <w:pPr>
        <w:pStyle w:val="Heading3"/>
        <w:shd w:val="clear" w:color="auto" w:fill="FFFFFF"/>
        <w:spacing w:before="0"/>
        <w:rPr>
          <w:rFonts w:ascii="Georgia" w:hAnsi="Georgia" w:eastAsia="Times New Roman" w:cs="Times New Roman"/>
          <w:color w:val="auto"/>
        </w:rPr>
      </w:pPr>
      <w:r w:rsidRPr="003513CF">
        <w:rPr>
          <w:rFonts w:ascii="Georgia" w:hAnsi="Georgia" w:eastAsia="Times New Roman" w:cs="Times New Roman"/>
          <w:color w:val="auto"/>
        </w:rPr>
        <w:t>The story behind the Rwandan genocide begins with colonialism</w:t>
      </w:r>
    </w:p>
    <w:p w:rsidR="003513CF" w:rsidP="003513CF" w:rsidRDefault="00961A78" w14:paraId="3509EEC2" w14:textId="77777777">
      <w:pPr>
        <w:pStyle w:val="NormalWeb"/>
        <w:shd w:val="clear" w:color="auto" w:fill="FFFFFF"/>
        <w:spacing w:before="0" w:after="0" w:line="405" w:lineRule="atLeast"/>
        <w:rPr>
          <w:rFonts w:ascii="Georgia" w:hAnsi="Georgia"/>
          <w:sz w:val="24"/>
          <w:szCs w:val="24"/>
        </w:rPr>
      </w:pPr>
      <w:r w:rsidRPr="003513CF">
        <w:rPr>
          <w:rFonts w:ascii="Georgia" w:hAnsi="Georgia"/>
          <w:sz w:val="24"/>
          <w:szCs w:val="24"/>
        </w:rPr>
        <w:tab/>
      </w:r>
      <w:r w:rsidRPr="003513CF">
        <w:rPr>
          <w:rFonts w:ascii="Georgia" w:hAnsi="Georgia"/>
          <w:sz w:val="24"/>
          <w:szCs w:val="24"/>
        </w:rPr>
        <w:t xml:space="preserve">The split between Hutus and Tutsis arose not </w:t>
      </w:r>
      <w:proofErr w:type="gramStart"/>
      <w:r w:rsidRPr="003513CF">
        <w:rPr>
          <w:rFonts w:ascii="Georgia" w:hAnsi="Georgia"/>
          <w:sz w:val="24"/>
          <w:szCs w:val="24"/>
        </w:rPr>
        <w:t>as a result</w:t>
      </w:r>
      <w:proofErr w:type="gramEnd"/>
      <w:r w:rsidRPr="003513CF">
        <w:rPr>
          <w:rFonts w:ascii="Georgia" w:hAnsi="Georgia"/>
          <w:sz w:val="24"/>
          <w:szCs w:val="24"/>
        </w:rPr>
        <w:t xml:space="preserve"> of religious or cultural differences, but </w:t>
      </w:r>
      <w:r w:rsidRPr="003513CF">
        <w:rPr>
          <w:rFonts w:ascii="Georgia" w:hAnsi="Georgia"/>
          <w:bCs/>
          <w:sz w:val="24"/>
          <w:szCs w:val="24"/>
        </w:rPr>
        <w:t>economic ones</w:t>
      </w:r>
      <w:r w:rsidRPr="003513CF">
        <w:rPr>
          <w:rFonts w:ascii="Georgia" w:hAnsi="Georgia"/>
          <w:sz w:val="24"/>
          <w:szCs w:val="24"/>
        </w:rPr>
        <w:t xml:space="preserve">. "Hutus" were people who farmed crops, while "Tutsis" were people who tended livestock. Most Rwandans were Hutus. Gradually, these class divisions </w:t>
      </w:r>
      <w:proofErr w:type="gramStart"/>
      <w:r w:rsidRPr="003513CF">
        <w:rPr>
          <w:rFonts w:ascii="Georgia" w:hAnsi="Georgia"/>
          <w:sz w:val="24"/>
          <w:szCs w:val="24"/>
        </w:rPr>
        <w:t>became seen</w:t>
      </w:r>
      <w:proofErr w:type="gramEnd"/>
      <w:r w:rsidRPr="003513CF">
        <w:rPr>
          <w:rFonts w:ascii="Georgia" w:hAnsi="Georgia"/>
          <w:sz w:val="24"/>
          <w:szCs w:val="24"/>
        </w:rPr>
        <w:t xml:space="preserve"> as ethnic designations.</w:t>
      </w:r>
    </w:p>
    <w:p w:rsidRPr="003513CF" w:rsidR="00961A78" w:rsidP="003513CF" w:rsidRDefault="00961A78" w14:paraId="414DB8EA" w14:textId="4DCB17E3">
      <w:pPr>
        <w:pStyle w:val="NormalWeb"/>
        <w:shd w:val="clear" w:color="auto" w:fill="FFFFFF"/>
        <w:spacing w:before="0" w:after="0" w:line="405" w:lineRule="atLeast"/>
        <w:ind w:firstLine="720"/>
        <w:rPr>
          <w:rFonts w:ascii="Georgia" w:hAnsi="Georgia"/>
          <w:sz w:val="24"/>
          <w:szCs w:val="24"/>
        </w:rPr>
      </w:pPr>
      <w:r w:rsidRPr="003513CF">
        <w:rPr>
          <w:rFonts w:ascii="Georgia" w:hAnsi="Georgia" w:eastAsia="Times New Roman"/>
          <w:sz w:val="24"/>
          <w:szCs w:val="24"/>
          <w:shd w:val="clear" w:color="auto" w:fill="FFFFFF"/>
        </w:rPr>
        <w:t>Because cattle were more valuable than crops, the minority Tutsis became the local elite. By the time Belgium took over the land in 1917 from Germany (who took it in 1884)</w:t>
      </w:r>
      <w:proofErr w:type="gramStart"/>
      <w:r w:rsidRPr="003513CF">
        <w:rPr>
          <w:rFonts w:ascii="Georgia" w:hAnsi="Georgia" w:eastAsia="Times New Roman"/>
          <w:sz w:val="24"/>
          <w:szCs w:val="24"/>
          <w:shd w:val="clear" w:color="auto" w:fill="FFFFFF"/>
        </w:rPr>
        <w:t>,</w:t>
      </w:r>
      <w:proofErr w:type="gramEnd"/>
      <w:r w:rsidRPr="003513CF">
        <w:rPr>
          <w:rFonts w:ascii="Georgia" w:hAnsi="Georgia" w:eastAsia="Times New Roman"/>
          <w:sz w:val="24"/>
          <w:szCs w:val="24"/>
          <w:shd w:val="clear" w:color="auto" w:fill="FFFFFF"/>
        </w:rPr>
        <w:t xml:space="preserve"> an ethnic T</w:t>
      </w:r>
      <w:r w:rsidRPr="003513CF" w:rsidR="003513CF">
        <w:rPr>
          <w:rFonts w:ascii="Georgia" w:hAnsi="Georgia" w:eastAsia="Times New Roman"/>
          <w:sz w:val="24"/>
          <w:szCs w:val="24"/>
          <w:shd w:val="clear" w:color="auto" w:fill="FFFFFF"/>
        </w:rPr>
        <w:t>utsi elite had been</w:t>
      </w:r>
      <w:r w:rsidR="003513CF">
        <w:rPr>
          <w:rFonts w:ascii="Georgia" w:hAnsi="Georgia" w:eastAsia="Times New Roman"/>
          <w:sz w:val="24"/>
          <w:szCs w:val="24"/>
          <w:shd w:val="clear" w:color="auto" w:fill="FFFFFF"/>
        </w:rPr>
        <w:t xml:space="preserve"> </w:t>
      </w:r>
      <w:r w:rsidRPr="003513CF">
        <w:rPr>
          <w:rFonts w:ascii="Georgia" w:hAnsi="Georgia" w:eastAsia="Times New Roman"/>
          <w:sz w:val="24"/>
          <w:szCs w:val="24"/>
          <w:shd w:val="clear" w:color="auto" w:fill="FFFFFF"/>
        </w:rPr>
        <w:t>the ruling monarchy for quite some time.</w:t>
      </w:r>
    </w:p>
    <w:p w:rsidRPr="003513CF" w:rsidR="00961A78" w:rsidP="00961A78" w:rsidRDefault="00961A78" w14:paraId="5DBBC099" w14:textId="77777777">
      <w:pPr>
        <w:shd w:val="clear" w:color="auto" w:fill="FFFFFF"/>
        <w:rPr>
          <w:rFonts w:ascii="Georgia" w:hAnsi="Georgia" w:eastAsia="Times New Roman" w:cs="Times New Roman"/>
        </w:rPr>
      </w:pPr>
    </w:p>
    <w:p w:rsidRPr="003513CF" w:rsidR="00961A78" w:rsidP="003513CF" w:rsidRDefault="00961A78" w14:paraId="06D89463" w14:textId="2106EE88">
      <w:pPr>
        <w:pStyle w:val="NormalWeb"/>
        <w:shd w:val="clear" w:color="auto" w:fill="FFFFFF"/>
        <w:spacing w:line="405" w:lineRule="atLeast"/>
        <w:ind w:firstLine="720"/>
        <w:rPr>
          <w:rFonts w:ascii="Georgia" w:hAnsi="Georgia"/>
          <w:sz w:val="24"/>
          <w:szCs w:val="24"/>
        </w:rPr>
      </w:pPr>
      <w:r w:rsidRPr="003513CF">
        <w:rPr>
          <w:rFonts w:ascii="Georgia" w:hAnsi="Georgia"/>
          <w:sz w:val="24"/>
          <w:szCs w:val="24"/>
        </w:rPr>
        <w:lastRenderedPageBreak/>
        <w:t>German and Belgian rule made the dividing lines between the groups sharper. This "divide and conquer" strategy meant supporting the Tutsi monarchy and requiring that all local chiefs be Tutsis, turning the Tutsis into symbols of colonial rule for the Hutu majority.</w:t>
      </w:r>
    </w:p>
    <w:p w:rsidRPr="003513CF" w:rsidR="00961A78" w:rsidP="031BF93A" w:rsidRDefault="00961A78" w14:paraId="3DC15589" w14:textId="2D3AB869">
      <w:pPr>
        <w:pStyle w:val="NormalWeb"/>
        <w:shd w:val="clear" w:color="auto" w:fill="FFFFFF" w:themeFill="background1"/>
        <w:spacing w:before="0" w:after="0" w:line="405" w:lineRule="atLeast"/>
        <w:ind w:firstLine="720"/>
        <w:rPr>
          <w:rFonts w:ascii="Georgia" w:hAnsi="Georgia"/>
          <w:sz w:val="24"/>
          <w:szCs w:val="24"/>
        </w:rPr>
      </w:pPr>
      <w:r w:rsidRPr="031BF93A" w:rsidR="00961A78">
        <w:rPr>
          <w:rFonts w:ascii="Georgia" w:hAnsi="Georgia"/>
          <w:sz w:val="24"/>
          <w:szCs w:val="24"/>
        </w:rPr>
        <w:t xml:space="preserve">Post-independence, the resentment created by colonial divide-and-conquer bred violence. </w:t>
      </w:r>
      <w:r w:rsidRPr="031BF93A" w:rsidR="00961A78">
        <w:rPr>
          <w:rFonts w:ascii="Georgia" w:hAnsi="Georgia"/>
          <w:sz w:val="24"/>
          <w:szCs w:val="24"/>
        </w:rPr>
        <w:t>Seeing</w:t>
      </w:r>
      <w:r w:rsidRPr="031BF93A" w:rsidR="00961A78">
        <w:rPr>
          <w:rFonts w:ascii="Georgia" w:hAnsi="Georgia"/>
          <w:sz w:val="24"/>
          <w:szCs w:val="24"/>
        </w:rPr>
        <w:t xml:space="preserve"> as Hutus were a large majority, they handily won the country's first elections in 1961, and the regime that followed was</w:t>
      </w:r>
      <w:r w:rsidRPr="031BF93A" w:rsidR="00961A78">
        <w:rPr>
          <w:rStyle w:val="apple-converted-space"/>
          <w:rFonts w:ascii="Georgia" w:hAnsi="Georgia"/>
          <w:sz w:val="24"/>
          <w:szCs w:val="24"/>
        </w:rPr>
        <w:t> </w:t>
      </w:r>
      <w:hyperlink r:id="Rfcea42ef88504c12">
        <w:r w:rsidRPr="031BF93A" w:rsidR="00961A78">
          <w:rPr>
            <w:rStyle w:val="Hyperlink"/>
            <w:rFonts w:ascii="Georgia" w:hAnsi="Georgia"/>
            <w:color w:val="auto"/>
            <w:sz w:val="24"/>
            <w:szCs w:val="24"/>
            <w:u w:val="none"/>
          </w:rPr>
          <w:t>staunchly Hutu nationalist</w:t>
        </w:r>
      </w:hyperlink>
      <w:r w:rsidRPr="031BF93A" w:rsidR="00961A78">
        <w:rPr>
          <w:rFonts w:ascii="Georgia" w:hAnsi="Georgia"/>
          <w:sz w:val="24"/>
          <w:szCs w:val="24"/>
        </w:rPr>
        <w:t>. Intermittent violence between Hutus and Tutsis became a feature of post-independent Rwandan</w:t>
      </w:r>
      <w:r w:rsidRPr="031BF93A" w:rsidR="11F3D13D">
        <w:rPr>
          <w:rFonts w:ascii="Georgia" w:hAnsi="Georgia"/>
          <w:sz w:val="24"/>
          <w:szCs w:val="24"/>
        </w:rPr>
        <w:t>.</w:t>
      </w:r>
    </w:p>
    <w:p w:rsidR="031BF93A" w:rsidP="031BF93A" w:rsidRDefault="031BF93A" w14:paraId="399DF900" w14:textId="5F6FDA30">
      <w:pPr>
        <w:pStyle w:val="NormalWeb"/>
        <w:shd w:val="clear" w:color="auto" w:fill="FFFFFF" w:themeFill="background1"/>
        <w:spacing w:before="0" w:after="0" w:line="405" w:lineRule="atLeast"/>
        <w:ind w:firstLine="720"/>
        <w:rPr>
          <w:rFonts w:ascii="Georgia" w:hAnsi="Georgia"/>
          <w:sz w:val="24"/>
          <w:szCs w:val="24"/>
        </w:rPr>
      </w:pPr>
    </w:p>
    <w:p w:rsidRPr="003513CF" w:rsidR="00961A78" w:rsidP="00961A78" w:rsidRDefault="00961A78" w14:paraId="3CFB2BC2" w14:textId="77777777">
      <w:pPr>
        <w:pStyle w:val="Heading3"/>
        <w:shd w:val="clear" w:color="auto" w:fill="FFFFFF"/>
        <w:spacing w:before="0"/>
        <w:rPr>
          <w:rFonts w:ascii="Georgia" w:hAnsi="Georgia" w:eastAsia="Times New Roman" w:cs="Times New Roman"/>
          <w:color w:val="auto"/>
        </w:rPr>
      </w:pPr>
      <w:r w:rsidRPr="003513CF">
        <w:rPr>
          <w:rFonts w:ascii="Georgia" w:hAnsi="Georgia" w:eastAsia="Times New Roman" w:cs="Times New Roman"/>
          <w:color w:val="auto"/>
        </w:rPr>
        <w:t>The Rwandan genocide was a pre-planned extermination campaign</w:t>
      </w:r>
    </w:p>
    <w:p w:rsidRPr="003513CF" w:rsidR="00961A78" w:rsidP="003513CF" w:rsidRDefault="00961A78" w14:paraId="13C8DCB5" w14:textId="21F998E5">
      <w:pPr>
        <w:pStyle w:val="NormalWeb"/>
        <w:shd w:val="clear" w:color="auto" w:fill="FFFFFF"/>
        <w:spacing w:line="405" w:lineRule="atLeast"/>
        <w:ind w:firstLine="720"/>
        <w:rPr>
          <w:rFonts w:ascii="Georgia" w:hAnsi="Georgia"/>
          <w:sz w:val="24"/>
          <w:szCs w:val="24"/>
        </w:rPr>
      </w:pPr>
      <w:r w:rsidRPr="003513CF">
        <w:rPr>
          <w:rFonts w:ascii="Georgia" w:hAnsi="Georgia"/>
          <w:sz w:val="24"/>
          <w:szCs w:val="24"/>
        </w:rPr>
        <w:t xml:space="preserve">The Rwandan genocide was a different class of violence altogether from what came before it. It </w:t>
      </w:r>
      <w:proofErr w:type="gramStart"/>
      <w:r w:rsidRPr="003513CF">
        <w:rPr>
          <w:rFonts w:ascii="Georgia" w:hAnsi="Georgia"/>
          <w:sz w:val="24"/>
          <w:szCs w:val="24"/>
        </w:rPr>
        <w:t>wasn't</w:t>
      </w:r>
      <w:proofErr w:type="gramEnd"/>
      <w:r w:rsidRPr="003513CF">
        <w:rPr>
          <w:rFonts w:ascii="Georgia" w:hAnsi="Georgia"/>
          <w:sz w:val="24"/>
          <w:szCs w:val="24"/>
        </w:rPr>
        <w:t xml:space="preserve"> just wartime violence; it was a directed, pre-meditated attempt to eliminate an entire people.</w:t>
      </w:r>
    </w:p>
    <w:p w:rsidRPr="003513CF" w:rsidR="00961A78" w:rsidP="003513CF" w:rsidRDefault="00961A78" w14:paraId="1BC7DACE" w14:textId="77777777">
      <w:pPr>
        <w:pStyle w:val="NormalWeb"/>
        <w:shd w:val="clear" w:color="auto" w:fill="FFFFFF"/>
        <w:spacing w:before="0" w:after="0" w:line="405" w:lineRule="atLeast"/>
        <w:ind w:firstLine="720"/>
        <w:rPr>
          <w:rFonts w:ascii="Georgia" w:hAnsi="Georgia"/>
          <w:sz w:val="24"/>
          <w:szCs w:val="24"/>
        </w:rPr>
      </w:pPr>
      <w:r w:rsidRPr="003513CF">
        <w:rPr>
          <w:rFonts w:ascii="Georgia" w:hAnsi="Georgia"/>
          <w:sz w:val="24"/>
          <w:szCs w:val="24"/>
        </w:rPr>
        <w:t>The Hutu government had fought a war with Ugandan-based Tutsi rebels, the Rwandan Patriotic Front (RPF), from 1990 to 1993. By early 1994</w:t>
      </w:r>
      <w:r w:rsidRPr="003513CF">
        <w:rPr>
          <w:rStyle w:val="apple-converted-space"/>
          <w:rFonts w:ascii="Georgia" w:hAnsi="Georgia"/>
          <w:sz w:val="24"/>
          <w:szCs w:val="24"/>
        </w:rPr>
        <w:t> </w:t>
      </w:r>
      <w:hyperlink w:history="1" r:id="rId6">
        <w:r w:rsidRPr="003513CF">
          <w:rPr>
            <w:rStyle w:val="Hyperlink"/>
            <w:rFonts w:ascii="Georgia" w:hAnsi="Georgia"/>
            <w:bCs/>
            <w:color w:val="auto"/>
            <w:sz w:val="24"/>
            <w:szCs w:val="24"/>
            <w:u w:val="none"/>
          </w:rPr>
          <w:t>at the latest</w:t>
        </w:r>
      </w:hyperlink>
      <w:r w:rsidRPr="003513CF">
        <w:rPr>
          <w:rFonts w:ascii="Georgia" w:hAnsi="Georgia"/>
          <w:sz w:val="24"/>
          <w:szCs w:val="24"/>
        </w:rPr>
        <w:t xml:space="preserve">, many Hutus, including a number of important government officials, had </w:t>
      </w:r>
      <w:proofErr w:type="gramStart"/>
      <w:r w:rsidRPr="003513CF">
        <w:rPr>
          <w:rFonts w:ascii="Georgia" w:hAnsi="Georgia"/>
          <w:sz w:val="24"/>
          <w:szCs w:val="24"/>
        </w:rPr>
        <w:t>come to the conclusion</w:t>
      </w:r>
      <w:proofErr w:type="gramEnd"/>
      <w:r w:rsidRPr="003513CF">
        <w:rPr>
          <w:rFonts w:ascii="Georgia" w:hAnsi="Georgia"/>
          <w:sz w:val="24"/>
          <w:szCs w:val="24"/>
        </w:rPr>
        <w:t xml:space="preserve"> that the real problem was Rwanda's Tutsi minority. They began organizing armed paramilitary gangs and training them to prepare to wipe out Tutsi civilians.</w:t>
      </w:r>
    </w:p>
    <w:p w:rsidRPr="003513CF" w:rsidR="00961A78" w:rsidP="003513CF" w:rsidRDefault="00961A78" w14:paraId="5D21DC83" w14:textId="77777777">
      <w:pPr>
        <w:pStyle w:val="NormalWeb"/>
        <w:shd w:val="clear" w:color="auto" w:fill="FFFFFF"/>
        <w:spacing w:before="0" w:after="0" w:line="405" w:lineRule="atLeast"/>
        <w:ind w:firstLine="720"/>
        <w:rPr>
          <w:rFonts w:ascii="Georgia" w:hAnsi="Georgia"/>
          <w:sz w:val="24"/>
          <w:szCs w:val="24"/>
        </w:rPr>
      </w:pPr>
      <w:r w:rsidRPr="003513CF">
        <w:rPr>
          <w:rFonts w:ascii="Georgia" w:hAnsi="Georgia"/>
          <w:sz w:val="24"/>
          <w:szCs w:val="24"/>
        </w:rPr>
        <w:t xml:space="preserve">President </w:t>
      </w:r>
      <w:proofErr w:type="spellStart"/>
      <w:r w:rsidRPr="003513CF">
        <w:rPr>
          <w:rFonts w:ascii="Georgia" w:hAnsi="Georgia"/>
          <w:sz w:val="24"/>
          <w:szCs w:val="24"/>
        </w:rPr>
        <w:t>Habyarimana</w:t>
      </w:r>
      <w:proofErr w:type="spellEnd"/>
      <w:r w:rsidRPr="003513CF">
        <w:rPr>
          <w:rStyle w:val="apple-converted-space"/>
          <w:rFonts w:ascii="Georgia" w:hAnsi="Georgia"/>
          <w:sz w:val="24"/>
          <w:szCs w:val="24"/>
        </w:rPr>
        <w:t> </w:t>
      </w:r>
      <w:r w:rsidRPr="003513CF">
        <w:rPr>
          <w:rFonts w:ascii="Georgia" w:hAnsi="Georgia"/>
          <w:sz w:val="24"/>
          <w:szCs w:val="24"/>
        </w:rPr>
        <w:t xml:space="preserve">had agreed to a United Nations-enforced peace agreement with the RPF. The missile that shot down </w:t>
      </w:r>
      <w:proofErr w:type="spellStart"/>
      <w:r w:rsidRPr="003513CF">
        <w:rPr>
          <w:rFonts w:ascii="Georgia" w:hAnsi="Georgia"/>
          <w:sz w:val="24"/>
          <w:szCs w:val="24"/>
        </w:rPr>
        <w:t>Habyarimana's</w:t>
      </w:r>
      <w:proofErr w:type="spellEnd"/>
      <w:r w:rsidRPr="003513CF">
        <w:rPr>
          <w:rFonts w:ascii="Georgia" w:hAnsi="Georgia"/>
          <w:sz w:val="24"/>
          <w:szCs w:val="24"/>
        </w:rPr>
        <w:t xml:space="preserve"> plane shattered that agreement. We still </w:t>
      </w:r>
      <w:proofErr w:type="gramStart"/>
      <w:r w:rsidRPr="003513CF">
        <w:rPr>
          <w:rFonts w:ascii="Georgia" w:hAnsi="Georgia"/>
          <w:sz w:val="24"/>
          <w:szCs w:val="24"/>
        </w:rPr>
        <w:t>don't</w:t>
      </w:r>
      <w:proofErr w:type="gramEnd"/>
      <w:r w:rsidRPr="003513CF">
        <w:rPr>
          <w:rFonts w:ascii="Georgia" w:hAnsi="Georgia"/>
          <w:sz w:val="24"/>
          <w:szCs w:val="24"/>
        </w:rPr>
        <w:t xml:space="preserve"> know today whether</w:t>
      </w:r>
      <w:r w:rsidRPr="003513CF">
        <w:rPr>
          <w:rStyle w:val="apple-converted-space"/>
          <w:rFonts w:ascii="Georgia" w:hAnsi="Georgia"/>
          <w:sz w:val="24"/>
          <w:szCs w:val="24"/>
        </w:rPr>
        <w:t> </w:t>
      </w:r>
      <w:r w:rsidRPr="003513CF">
        <w:rPr>
          <w:rFonts w:ascii="Georgia" w:hAnsi="Georgia"/>
          <w:sz w:val="24"/>
          <w:szCs w:val="24"/>
        </w:rPr>
        <w:t>Tutsi rebels or Hutu extremists opposed to the peace agreement fired the missile, but it quickly became irrelevant. The Hutu ethnic supremacists saw a green light to begin their extermination campaign.</w:t>
      </w:r>
    </w:p>
    <w:p w:rsidRPr="003513CF" w:rsidR="00961A78" w:rsidP="031BF93A" w:rsidRDefault="00961A78" w14:paraId="771578F6" w14:textId="77777777">
      <w:pPr>
        <w:pStyle w:val="NormalWeb"/>
        <w:shd w:val="clear" w:color="auto" w:fill="FFFFFF" w:themeFill="background1"/>
        <w:spacing w:before="0" w:after="0" w:line="405" w:lineRule="atLeast"/>
        <w:ind w:firstLine="720"/>
        <w:rPr>
          <w:rFonts w:ascii="Georgia" w:hAnsi="Georgia"/>
          <w:sz w:val="24"/>
          <w:szCs w:val="24"/>
        </w:rPr>
      </w:pPr>
      <w:r w:rsidRPr="031BF93A" w:rsidR="00961A78">
        <w:rPr>
          <w:rFonts w:ascii="Georgia" w:hAnsi="Georgia"/>
          <w:sz w:val="24"/>
          <w:szCs w:val="24"/>
        </w:rPr>
        <w:t xml:space="preserve">On April </w:t>
      </w:r>
      <w:r w:rsidRPr="031BF93A" w:rsidR="00961A78">
        <w:rPr>
          <w:rFonts w:ascii="Georgia" w:hAnsi="Georgia"/>
          <w:sz w:val="24"/>
          <w:szCs w:val="24"/>
        </w:rPr>
        <w:t>7th</w:t>
      </w:r>
      <w:r w:rsidRPr="031BF93A" w:rsidR="00961A78">
        <w:rPr>
          <w:rFonts w:ascii="Georgia" w:hAnsi="Georgia"/>
          <w:sz w:val="24"/>
          <w:szCs w:val="24"/>
        </w:rPr>
        <w:t xml:space="preserve">, the killing began. Hutu militias, most infamously the government-backed </w:t>
      </w:r>
      <w:r w:rsidRPr="031BF93A" w:rsidR="00961A78">
        <w:rPr>
          <w:rFonts w:ascii="Georgia" w:hAnsi="Georgia"/>
          <w:sz w:val="24"/>
          <w:szCs w:val="24"/>
        </w:rPr>
        <w:t>Interahamwe</w:t>
      </w:r>
      <w:r w:rsidRPr="031BF93A" w:rsidR="00961A78">
        <w:rPr>
          <w:rFonts w:ascii="Georgia" w:hAnsi="Georgia"/>
          <w:sz w:val="24"/>
          <w:szCs w:val="24"/>
        </w:rPr>
        <w:t>, went city-to-city and village-to-village, slaughtering Tutsis with guns and machetes. The militias were horrifyingly efficient, using a radio station to coordinate the beginnings of the campaign around the country and to tell people where "</w:t>
      </w:r>
      <w:hyperlink w:anchor="v=onepage&amp;q=RTLMC%20go%20to%20work&amp;f=false" r:id="R200ffc1176a1491c">
        <w:r w:rsidRPr="031BF93A" w:rsidR="00961A78">
          <w:rPr>
            <w:rStyle w:val="Hyperlink"/>
            <w:rFonts w:ascii="Georgia" w:hAnsi="Georgia"/>
            <w:color w:val="auto"/>
            <w:sz w:val="24"/>
            <w:szCs w:val="24"/>
            <w:u w:val="none"/>
          </w:rPr>
          <w:t>the graves were not quite yet full</w:t>
        </w:r>
      </w:hyperlink>
      <w:r w:rsidRPr="031BF93A" w:rsidR="00961A78">
        <w:rPr>
          <w:rFonts w:ascii="Georgia" w:hAnsi="Georgia"/>
          <w:sz w:val="24"/>
          <w:szCs w:val="24"/>
        </w:rPr>
        <w:t>." They were killing at a pace of about 8000 Tutsis per day.</w:t>
      </w:r>
    </w:p>
    <w:p w:rsidR="031BF93A" w:rsidP="031BF93A" w:rsidRDefault="031BF93A" w14:paraId="00B68E09" w14:textId="1D4B5340">
      <w:pPr>
        <w:pStyle w:val="NormalWeb"/>
        <w:shd w:val="clear" w:color="auto" w:fill="FFFFFF" w:themeFill="background1"/>
        <w:spacing w:before="0" w:after="0" w:line="405" w:lineRule="atLeast"/>
        <w:ind w:firstLine="720"/>
        <w:rPr>
          <w:rFonts w:ascii="Georgia" w:hAnsi="Georgia"/>
          <w:sz w:val="24"/>
          <w:szCs w:val="24"/>
        </w:rPr>
      </w:pPr>
    </w:p>
    <w:p w:rsidRPr="003513CF" w:rsidR="00961A78" w:rsidP="00961A78" w:rsidRDefault="00961A78" w14:paraId="0DCE5A60" w14:textId="77777777">
      <w:pPr>
        <w:pStyle w:val="Heading3"/>
        <w:shd w:val="clear" w:color="auto" w:fill="FFFFFF"/>
        <w:spacing w:before="0"/>
        <w:rPr>
          <w:rFonts w:ascii="Georgia" w:hAnsi="Georgia" w:eastAsia="Times New Roman" w:cs="Times New Roman"/>
          <w:color w:val="auto"/>
        </w:rPr>
      </w:pPr>
      <w:r w:rsidRPr="003513CF">
        <w:rPr>
          <w:rFonts w:ascii="Georgia" w:hAnsi="Georgia" w:eastAsia="Times New Roman" w:cs="Times New Roman"/>
          <w:color w:val="auto"/>
        </w:rPr>
        <w:t>There's a strong case the world could have stopped it</w:t>
      </w:r>
    </w:p>
    <w:p w:rsidRPr="003513CF" w:rsidR="00961A78" w:rsidP="003513CF" w:rsidRDefault="00961A78" w14:paraId="4DD18032" w14:textId="7F6B5996">
      <w:pPr>
        <w:pStyle w:val="NormalWeb"/>
        <w:shd w:val="clear" w:color="auto" w:fill="FFFFFF"/>
        <w:spacing w:line="405" w:lineRule="atLeast"/>
        <w:ind w:firstLine="720"/>
        <w:rPr>
          <w:rFonts w:ascii="Georgia" w:hAnsi="Georgia"/>
          <w:sz w:val="24"/>
          <w:szCs w:val="24"/>
        </w:rPr>
      </w:pPr>
      <w:r w:rsidRPr="003513CF">
        <w:rPr>
          <w:rFonts w:ascii="Georgia" w:hAnsi="Georgia"/>
          <w:sz w:val="24"/>
          <w:szCs w:val="24"/>
        </w:rPr>
        <w:t>Unlike earlier mass killings, such as the Holocaust, the international community had advance evidence of the coming genocide. Once it launched, they had evidence of where it was going, and still did nothing.</w:t>
      </w:r>
    </w:p>
    <w:p w:rsidRPr="003513CF" w:rsidR="00961A78" w:rsidP="003513CF" w:rsidRDefault="00961A78" w14:paraId="792FDDD8" w14:textId="77777777">
      <w:pPr>
        <w:pStyle w:val="NormalWeb"/>
        <w:shd w:val="clear" w:color="auto" w:fill="FFFFFF"/>
        <w:spacing w:before="0" w:after="0" w:line="405" w:lineRule="atLeast"/>
        <w:ind w:firstLine="720"/>
        <w:rPr>
          <w:rFonts w:ascii="Georgia" w:hAnsi="Georgia"/>
          <w:sz w:val="24"/>
          <w:szCs w:val="24"/>
        </w:rPr>
      </w:pPr>
      <w:r w:rsidRPr="003513CF">
        <w:rPr>
          <w:rFonts w:ascii="Georgia" w:hAnsi="Georgia"/>
          <w:sz w:val="24"/>
          <w:szCs w:val="24"/>
        </w:rPr>
        <w:lastRenderedPageBreak/>
        <w:t xml:space="preserve">Canadian General Romeo </w:t>
      </w:r>
      <w:proofErr w:type="spellStart"/>
      <w:r w:rsidRPr="003513CF">
        <w:rPr>
          <w:rFonts w:ascii="Georgia" w:hAnsi="Georgia"/>
          <w:sz w:val="24"/>
          <w:szCs w:val="24"/>
        </w:rPr>
        <w:t>Dallaire</w:t>
      </w:r>
      <w:proofErr w:type="spellEnd"/>
      <w:r w:rsidRPr="003513CF">
        <w:rPr>
          <w:rFonts w:ascii="Georgia" w:hAnsi="Georgia"/>
          <w:sz w:val="24"/>
          <w:szCs w:val="24"/>
        </w:rPr>
        <w:t>, who commanded the small UN observer force tasked with implementing the peace agreement, heard the Hutus were</w:t>
      </w:r>
      <w:r w:rsidRPr="003513CF">
        <w:rPr>
          <w:rStyle w:val="apple-converted-space"/>
          <w:rFonts w:ascii="Georgia" w:hAnsi="Georgia"/>
          <w:sz w:val="24"/>
          <w:szCs w:val="24"/>
        </w:rPr>
        <w:t> </w:t>
      </w:r>
      <w:hyperlink w:history="1" r:id="rId8">
        <w:r w:rsidRPr="003513CF">
          <w:rPr>
            <w:rStyle w:val="Hyperlink"/>
            <w:rFonts w:ascii="Georgia" w:hAnsi="Georgia"/>
            <w:bCs/>
            <w:color w:val="auto"/>
            <w:sz w:val="24"/>
            <w:szCs w:val="24"/>
            <w:u w:val="none"/>
          </w:rPr>
          <w:t>planning genocide in January 1994</w:t>
        </w:r>
      </w:hyperlink>
      <w:r w:rsidRPr="003513CF">
        <w:rPr>
          <w:rFonts w:ascii="Georgia" w:hAnsi="Georgia"/>
          <w:sz w:val="24"/>
          <w:szCs w:val="24"/>
        </w:rPr>
        <w:t xml:space="preserve">. He informed the higher-ups at the UN, but </w:t>
      </w:r>
      <w:proofErr w:type="gramStart"/>
      <w:r w:rsidRPr="003513CF">
        <w:rPr>
          <w:rFonts w:ascii="Georgia" w:hAnsi="Georgia"/>
          <w:sz w:val="24"/>
          <w:szCs w:val="24"/>
        </w:rPr>
        <w:t>wasn't</w:t>
      </w:r>
      <w:proofErr w:type="gramEnd"/>
      <w:r w:rsidRPr="003513CF">
        <w:rPr>
          <w:rFonts w:ascii="Georgia" w:hAnsi="Georgia"/>
          <w:sz w:val="24"/>
          <w:szCs w:val="24"/>
        </w:rPr>
        <w:t xml:space="preserve"> permitted to act.</w:t>
      </w:r>
    </w:p>
    <w:p w:rsidRPr="003513CF" w:rsidR="00961A78" w:rsidP="003513CF" w:rsidRDefault="00961A78" w14:paraId="3C5EA5F3" w14:textId="77777777">
      <w:pPr>
        <w:pStyle w:val="NormalWeb"/>
        <w:shd w:val="clear" w:color="auto" w:fill="FFFFFF"/>
        <w:spacing w:before="0" w:after="0" w:line="405" w:lineRule="atLeast"/>
        <w:ind w:firstLine="720"/>
        <w:rPr>
          <w:rFonts w:ascii="Georgia" w:hAnsi="Georgia"/>
          <w:sz w:val="24"/>
          <w:szCs w:val="24"/>
        </w:rPr>
      </w:pPr>
      <w:r w:rsidRPr="003513CF">
        <w:rPr>
          <w:rFonts w:ascii="Georgia" w:hAnsi="Georgia"/>
          <w:sz w:val="24"/>
          <w:szCs w:val="24"/>
        </w:rPr>
        <w:t>Even after the genocide began, and the evidence of slaughter became undeniable, the international community did nothing. The United States</w:t>
      </w:r>
      <w:r w:rsidRPr="003513CF">
        <w:rPr>
          <w:rStyle w:val="apple-converted-space"/>
          <w:rFonts w:ascii="Georgia" w:hAnsi="Georgia"/>
          <w:sz w:val="24"/>
          <w:szCs w:val="24"/>
        </w:rPr>
        <w:t> </w:t>
      </w:r>
      <w:hyperlink w:history="1" r:id="rId9">
        <w:r w:rsidRPr="003513CF">
          <w:rPr>
            <w:rStyle w:val="Hyperlink"/>
            <w:rFonts w:ascii="Georgia" w:hAnsi="Georgia"/>
            <w:bCs/>
            <w:color w:val="auto"/>
            <w:sz w:val="24"/>
            <w:szCs w:val="24"/>
            <w:u w:val="none"/>
          </w:rPr>
          <w:t>actively discouraged</w:t>
        </w:r>
      </w:hyperlink>
      <w:r w:rsidRPr="003513CF">
        <w:rPr>
          <w:rStyle w:val="apple-converted-space"/>
          <w:rFonts w:ascii="Georgia" w:hAnsi="Georgia"/>
          <w:sz w:val="24"/>
          <w:szCs w:val="24"/>
        </w:rPr>
        <w:t> </w:t>
      </w:r>
      <w:r w:rsidRPr="003513CF">
        <w:rPr>
          <w:rFonts w:ascii="Georgia" w:hAnsi="Georgia"/>
          <w:sz w:val="24"/>
          <w:szCs w:val="24"/>
        </w:rPr>
        <w:t>the UN Security Council from authorizing a more robust deployment.</w:t>
      </w:r>
    </w:p>
    <w:p w:rsidRPr="003513CF" w:rsidR="00961A78" w:rsidP="003513CF" w:rsidRDefault="00961A78" w14:paraId="16112622" w14:textId="77777777">
      <w:pPr>
        <w:pStyle w:val="NormalWeb"/>
        <w:shd w:val="clear" w:color="auto" w:fill="FFFFFF"/>
        <w:spacing w:before="0" w:after="0" w:line="405" w:lineRule="atLeast"/>
        <w:ind w:firstLine="720"/>
        <w:rPr>
          <w:rFonts w:ascii="Georgia" w:hAnsi="Georgia"/>
          <w:sz w:val="24"/>
          <w:szCs w:val="24"/>
        </w:rPr>
      </w:pPr>
      <w:r w:rsidRPr="003513CF">
        <w:rPr>
          <w:rFonts w:ascii="Georgia" w:hAnsi="Georgia"/>
          <w:sz w:val="24"/>
          <w:szCs w:val="24"/>
        </w:rPr>
        <w:t xml:space="preserve">In hindsight, </w:t>
      </w:r>
      <w:proofErr w:type="gramStart"/>
      <w:r w:rsidRPr="003513CF">
        <w:rPr>
          <w:rFonts w:ascii="Georgia" w:hAnsi="Georgia"/>
          <w:sz w:val="24"/>
          <w:szCs w:val="24"/>
        </w:rPr>
        <w:t>there's</w:t>
      </w:r>
      <w:proofErr w:type="gramEnd"/>
      <w:r w:rsidRPr="003513CF">
        <w:rPr>
          <w:rFonts w:ascii="Georgia" w:hAnsi="Georgia"/>
          <w:sz w:val="24"/>
          <w:szCs w:val="24"/>
        </w:rPr>
        <w:t xml:space="preserve"> a good chance the UN could have done something. General </w:t>
      </w:r>
      <w:proofErr w:type="spellStart"/>
      <w:r w:rsidRPr="003513CF">
        <w:rPr>
          <w:rFonts w:ascii="Georgia" w:hAnsi="Georgia"/>
          <w:sz w:val="24"/>
          <w:szCs w:val="24"/>
        </w:rPr>
        <w:t>Dallaire</w:t>
      </w:r>
      <w:proofErr w:type="spellEnd"/>
      <w:r w:rsidRPr="003513CF">
        <w:rPr>
          <w:rFonts w:ascii="Georgia" w:hAnsi="Georgia"/>
          <w:sz w:val="24"/>
          <w:szCs w:val="24"/>
        </w:rPr>
        <w:t xml:space="preserve"> believes that, with an extra 5,000 troops and a stronger UN mandate, he could have saved "</w:t>
      </w:r>
      <w:hyperlink w:history="1" r:id="rId10">
        <w:r w:rsidRPr="003513CF">
          <w:rPr>
            <w:rStyle w:val="Hyperlink"/>
            <w:rFonts w:ascii="Georgia" w:hAnsi="Georgia"/>
            <w:bCs/>
            <w:color w:val="auto"/>
            <w:sz w:val="24"/>
            <w:szCs w:val="24"/>
            <w:u w:val="none"/>
          </w:rPr>
          <w:t>hundreds of thousands</w:t>
        </w:r>
      </w:hyperlink>
      <w:r w:rsidRPr="003513CF">
        <w:rPr>
          <w:rFonts w:ascii="Georgia" w:hAnsi="Georgia"/>
          <w:sz w:val="24"/>
          <w:szCs w:val="24"/>
        </w:rPr>
        <w:t>." The failure to intervene, which Bill Clinton calls one of the greatest regrets of his presidency, catalyzed the modern movement in favor of humanitarian military intervention to prevent genocide. Two major Obama administration officials — Susan Rice and Samantha Power — became converted to the cause of humanitarian intervention in part due to America's inaction in Rwanda.</w:t>
      </w:r>
    </w:p>
    <w:p w:rsidRPr="003513CF" w:rsidR="00961A78" w:rsidP="00961A78" w:rsidRDefault="00961A78" w14:paraId="2AF0AB70" w14:textId="77777777">
      <w:pPr>
        <w:pStyle w:val="Heading3"/>
        <w:shd w:val="clear" w:color="auto" w:fill="FFFFFF"/>
        <w:rPr>
          <w:rFonts w:ascii="Georgia" w:hAnsi="Georgia" w:eastAsia="Times New Roman" w:cs="Times New Roman"/>
          <w:color w:val="auto"/>
        </w:rPr>
      </w:pPr>
      <w:r w:rsidRPr="003513CF">
        <w:rPr>
          <w:rFonts w:ascii="Georgia" w:hAnsi="Georgia" w:eastAsia="Times New Roman" w:cs="Times New Roman"/>
          <w:color w:val="auto"/>
        </w:rPr>
        <w:t>It ended only after Tutsi rebels defeated the government</w:t>
      </w:r>
    </w:p>
    <w:p w:rsidRPr="003513CF" w:rsidR="00961A78" w:rsidP="003513CF" w:rsidRDefault="00961A78" w14:paraId="6DEDAD4B" w14:textId="77777777">
      <w:pPr>
        <w:pStyle w:val="NormalWeb"/>
        <w:shd w:val="clear" w:color="auto" w:fill="FFFFFF"/>
        <w:spacing w:before="0" w:after="0" w:line="405" w:lineRule="atLeast"/>
        <w:ind w:firstLine="720"/>
        <w:rPr>
          <w:rFonts w:ascii="Georgia" w:hAnsi="Georgia"/>
          <w:sz w:val="24"/>
          <w:szCs w:val="24"/>
        </w:rPr>
      </w:pPr>
      <w:r w:rsidRPr="003513CF">
        <w:rPr>
          <w:rFonts w:ascii="Georgia" w:hAnsi="Georgia"/>
          <w:sz w:val="24"/>
          <w:szCs w:val="24"/>
        </w:rPr>
        <w:t xml:space="preserve">The day after the genocide began, the Tutsi rebel group RPF, led by Paul </w:t>
      </w:r>
      <w:proofErr w:type="spellStart"/>
      <w:r w:rsidRPr="003513CF">
        <w:rPr>
          <w:rFonts w:ascii="Georgia" w:hAnsi="Georgia"/>
          <w:sz w:val="24"/>
          <w:szCs w:val="24"/>
        </w:rPr>
        <w:t>Kagame</w:t>
      </w:r>
      <w:proofErr w:type="spellEnd"/>
      <w:r w:rsidRPr="003513CF">
        <w:rPr>
          <w:rFonts w:ascii="Georgia" w:hAnsi="Georgia"/>
          <w:sz w:val="24"/>
          <w:szCs w:val="24"/>
        </w:rPr>
        <w:t xml:space="preserve">, launched an offensive aimed at toppling the Rwandan government. In about one hundred days, the </w:t>
      </w:r>
      <w:proofErr w:type="spellStart"/>
      <w:r w:rsidRPr="003513CF">
        <w:rPr>
          <w:rFonts w:ascii="Georgia" w:hAnsi="Georgia"/>
          <w:sz w:val="24"/>
          <w:szCs w:val="24"/>
        </w:rPr>
        <w:t>RPF</w:t>
      </w:r>
      <w:hyperlink w:history="1" r:id="rId11">
        <w:r w:rsidRPr="003513CF">
          <w:rPr>
            <w:rStyle w:val="Hyperlink"/>
            <w:rFonts w:ascii="Georgia" w:hAnsi="Georgia"/>
            <w:bCs/>
            <w:color w:val="auto"/>
            <w:sz w:val="24"/>
            <w:szCs w:val="24"/>
            <w:u w:val="none"/>
          </w:rPr>
          <w:t>defeated</w:t>
        </w:r>
        <w:proofErr w:type="spellEnd"/>
      </w:hyperlink>
      <w:r w:rsidRPr="003513CF">
        <w:rPr>
          <w:rStyle w:val="apple-converted-space"/>
          <w:rFonts w:ascii="Georgia" w:hAnsi="Georgia"/>
          <w:sz w:val="24"/>
          <w:szCs w:val="24"/>
        </w:rPr>
        <w:t> </w:t>
      </w:r>
      <w:r w:rsidRPr="003513CF">
        <w:rPr>
          <w:rFonts w:ascii="Georgia" w:hAnsi="Georgia"/>
          <w:sz w:val="24"/>
          <w:szCs w:val="24"/>
        </w:rPr>
        <w:t xml:space="preserve">the government forces. </w:t>
      </w:r>
      <w:proofErr w:type="spellStart"/>
      <w:r w:rsidRPr="003513CF">
        <w:rPr>
          <w:rFonts w:ascii="Georgia" w:hAnsi="Georgia"/>
          <w:sz w:val="24"/>
          <w:szCs w:val="24"/>
        </w:rPr>
        <w:t>Kagame</w:t>
      </w:r>
      <w:proofErr w:type="spellEnd"/>
      <w:r w:rsidRPr="003513CF">
        <w:rPr>
          <w:rFonts w:ascii="Georgia" w:hAnsi="Georgia"/>
          <w:sz w:val="24"/>
          <w:szCs w:val="24"/>
        </w:rPr>
        <w:t xml:space="preserve">, a Tutsi, became the country's leader in all but name: a Hutu </w:t>
      </w:r>
      <w:proofErr w:type="gramStart"/>
      <w:r w:rsidRPr="003513CF">
        <w:rPr>
          <w:rFonts w:ascii="Georgia" w:hAnsi="Georgia"/>
          <w:sz w:val="24"/>
          <w:szCs w:val="24"/>
        </w:rPr>
        <w:t>was technically made</w:t>
      </w:r>
      <w:proofErr w:type="gramEnd"/>
      <w:r w:rsidRPr="003513CF">
        <w:rPr>
          <w:rFonts w:ascii="Georgia" w:hAnsi="Georgia"/>
          <w:sz w:val="24"/>
          <w:szCs w:val="24"/>
        </w:rPr>
        <w:t xml:space="preserve"> president while </w:t>
      </w:r>
      <w:proofErr w:type="spellStart"/>
      <w:r w:rsidRPr="003513CF">
        <w:rPr>
          <w:rFonts w:ascii="Georgia" w:hAnsi="Georgia"/>
          <w:sz w:val="24"/>
          <w:szCs w:val="24"/>
        </w:rPr>
        <w:t>Kagame</w:t>
      </w:r>
      <w:proofErr w:type="spellEnd"/>
      <w:r w:rsidRPr="003513CF">
        <w:rPr>
          <w:rFonts w:ascii="Georgia" w:hAnsi="Georgia"/>
          <w:sz w:val="24"/>
          <w:szCs w:val="24"/>
        </w:rPr>
        <w:t xml:space="preserve"> was vice president, but </w:t>
      </w:r>
      <w:proofErr w:type="spellStart"/>
      <w:r w:rsidRPr="003513CF">
        <w:rPr>
          <w:rFonts w:ascii="Georgia" w:hAnsi="Georgia"/>
          <w:sz w:val="24"/>
          <w:szCs w:val="24"/>
        </w:rPr>
        <w:t>Kagame</w:t>
      </w:r>
      <w:proofErr w:type="spellEnd"/>
      <w:r w:rsidRPr="003513CF">
        <w:rPr>
          <w:rFonts w:ascii="Georgia" w:hAnsi="Georgia"/>
          <w:sz w:val="24"/>
          <w:szCs w:val="24"/>
        </w:rPr>
        <w:t xml:space="preserve"> </w:t>
      </w:r>
      <w:hyperlink w:history="1" r:id="rId12">
        <w:r w:rsidRPr="003513CF">
          <w:rPr>
            <w:rStyle w:val="Hyperlink"/>
            <w:rFonts w:ascii="Georgia" w:hAnsi="Georgia"/>
            <w:bCs/>
            <w:color w:val="auto"/>
            <w:sz w:val="24"/>
            <w:szCs w:val="24"/>
            <w:u w:val="none"/>
          </w:rPr>
          <w:t>controlled the army</w:t>
        </w:r>
      </w:hyperlink>
      <w:r w:rsidRPr="003513CF">
        <w:rPr>
          <w:rFonts w:ascii="Georgia" w:hAnsi="Georgia"/>
          <w:sz w:val="24"/>
          <w:szCs w:val="24"/>
        </w:rPr>
        <w:t>.</w:t>
      </w:r>
    </w:p>
    <w:p w:rsidRPr="003513CF" w:rsidR="00961A78" w:rsidP="003513CF" w:rsidRDefault="00961A78" w14:paraId="521E0CA2" w14:textId="77777777">
      <w:pPr>
        <w:pStyle w:val="NormalWeb"/>
        <w:shd w:val="clear" w:color="auto" w:fill="FFFFFF"/>
        <w:spacing w:before="0" w:after="0" w:line="405" w:lineRule="atLeast"/>
        <w:ind w:firstLine="720"/>
        <w:rPr>
          <w:rFonts w:ascii="Georgia" w:hAnsi="Georgia"/>
          <w:sz w:val="24"/>
          <w:szCs w:val="24"/>
        </w:rPr>
      </w:pPr>
      <w:r w:rsidRPr="003513CF">
        <w:rPr>
          <w:rFonts w:ascii="Georgia" w:hAnsi="Georgia"/>
          <w:sz w:val="24"/>
          <w:szCs w:val="24"/>
        </w:rPr>
        <w:t>Though the RPF stopped the genocide from reaching its completion, their victory was hardly clean. A Human Rights Watch assessment of the campaign concluded that "systematic" RPF killings claimed</w:t>
      </w:r>
      <w:r w:rsidRPr="003513CF">
        <w:rPr>
          <w:rStyle w:val="apple-converted-space"/>
          <w:rFonts w:ascii="Georgia" w:hAnsi="Georgia"/>
          <w:sz w:val="24"/>
          <w:szCs w:val="24"/>
        </w:rPr>
        <w:t> </w:t>
      </w:r>
      <w:hyperlink w:history="1" r:id="rId13">
        <w:r w:rsidRPr="003513CF">
          <w:rPr>
            <w:rStyle w:val="Hyperlink"/>
            <w:rFonts w:ascii="Georgia" w:hAnsi="Georgia"/>
            <w:bCs/>
            <w:color w:val="auto"/>
            <w:sz w:val="24"/>
            <w:szCs w:val="24"/>
            <w:u w:val="none"/>
          </w:rPr>
          <w:t>tens of thousands of Hutu lives</w:t>
        </w:r>
      </w:hyperlink>
      <w:r w:rsidRPr="003513CF">
        <w:rPr>
          <w:rFonts w:ascii="Georgia" w:hAnsi="Georgia"/>
          <w:sz w:val="24"/>
          <w:szCs w:val="24"/>
        </w:rPr>
        <w:t>. These "revenge killings" by oppressed are sadly common after episodes of mass killing, and one reason why the lack of international peacekeeping forces can be so devastating.</w:t>
      </w:r>
    </w:p>
    <w:p w:rsidRPr="003513CF" w:rsidR="00961A78" w:rsidP="003513CF" w:rsidRDefault="00961A78" w14:paraId="65D77C64" w14:textId="77777777">
      <w:pPr>
        <w:pStyle w:val="NormalWeb"/>
        <w:shd w:val="clear" w:color="auto" w:fill="FFFFFF"/>
        <w:spacing w:before="0" w:after="0" w:line="405" w:lineRule="atLeast"/>
        <w:ind w:firstLine="720"/>
        <w:rPr>
          <w:rFonts w:ascii="Georgia" w:hAnsi="Georgia"/>
          <w:sz w:val="24"/>
          <w:szCs w:val="24"/>
        </w:rPr>
      </w:pPr>
      <w:r w:rsidRPr="003513CF">
        <w:rPr>
          <w:rFonts w:ascii="Georgia" w:hAnsi="Georgia"/>
          <w:sz w:val="24"/>
          <w:szCs w:val="24"/>
        </w:rPr>
        <w:t>Moreover, the aftershocks of the Rwandan genocide</w:t>
      </w:r>
      <w:r w:rsidRPr="003513CF">
        <w:rPr>
          <w:rStyle w:val="apple-converted-space"/>
          <w:rFonts w:ascii="Georgia" w:hAnsi="Georgia"/>
          <w:sz w:val="24"/>
          <w:szCs w:val="24"/>
        </w:rPr>
        <w:t> </w:t>
      </w:r>
      <w:hyperlink w:history="1" r:id="rId14">
        <w:r w:rsidRPr="003513CF">
          <w:rPr>
            <w:rStyle w:val="Hyperlink"/>
            <w:rFonts w:ascii="Georgia" w:hAnsi="Georgia"/>
            <w:bCs/>
            <w:color w:val="auto"/>
            <w:sz w:val="24"/>
            <w:szCs w:val="24"/>
            <w:u w:val="none"/>
          </w:rPr>
          <w:t>contributed</w:t>
        </w:r>
      </w:hyperlink>
      <w:r w:rsidRPr="003513CF">
        <w:rPr>
          <w:rStyle w:val="apple-converted-space"/>
          <w:rFonts w:ascii="Georgia" w:hAnsi="Georgia"/>
          <w:sz w:val="24"/>
          <w:szCs w:val="24"/>
        </w:rPr>
        <w:t> </w:t>
      </w:r>
      <w:r w:rsidRPr="003513CF">
        <w:rPr>
          <w:rFonts w:ascii="Georgia" w:hAnsi="Georgia"/>
          <w:sz w:val="24"/>
          <w:szCs w:val="24"/>
        </w:rPr>
        <w:t>to the conflict in the Democratic Republic of the Congo (DRC). That war, the</w:t>
      </w:r>
      <w:r w:rsidRPr="003513CF">
        <w:rPr>
          <w:rStyle w:val="apple-converted-space"/>
          <w:rFonts w:ascii="Georgia" w:hAnsi="Georgia"/>
          <w:sz w:val="24"/>
          <w:szCs w:val="24"/>
        </w:rPr>
        <w:t> </w:t>
      </w:r>
      <w:hyperlink w:history="1" r:id="rId15">
        <w:r w:rsidRPr="003513CF">
          <w:rPr>
            <w:rStyle w:val="Hyperlink"/>
            <w:rFonts w:ascii="Georgia" w:hAnsi="Georgia"/>
            <w:bCs/>
            <w:color w:val="auto"/>
            <w:sz w:val="24"/>
            <w:szCs w:val="24"/>
            <w:u w:val="none"/>
          </w:rPr>
          <w:t>deadliest since World War 2</w:t>
        </w:r>
      </w:hyperlink>
      <w:r w:rsidRPr="003513CF">
        <w:rPr>
          <w:rFonts w:ascii="Georgia" w:hAnsi="Georgia"/>
          <w:sz w:val="24"/>
          <w:szCs w:val="24"/>
        </w:rPr>
        <w:t xml:space="preserve">, </w:t>
      </w:r>
      <w:proofErr w:type="gramStart"/>
      <w:r w:rsidRPr="003513CF">
        <w:rPr>
          <w:rFonts w:ascii="Georgia" w:hAnsi="Georgia"/>
          <w:sz w:val="24"/>
          <w:szCs w:val="24"/>
        </w:rPr>
        <w:t>was sparked</w:t>
      </w:r>
      <w:proofErr w:type="gramEnd"/>
      <w:r w:rsidRPr="003513CF">
        <w:rPr>
          <w:rStyle w:val="apple-converted-space"/>
          <w:rFonts w:ascii="Georgia" w:hAnsi="Georgia"/>
          <w:sz w:val="24"/>
          <w:szCs w:val="24"/>
        </w:rPr>
        <w:t> </w:t>
      </w:r>
      <w:hyperlink w:history="1" r:id="rId16">
        <w:r w:rsidRPr="003513CF">
          <w:rPr>
            <w:rStyle w:val="Hyperlink"/>
            <w:rFonts w:ascii="Georgia" w:hAnsi="Georgia"/>
            <w:bCs/>
            <w:color w:val="auto"/>
            <w:sz w:val="24"/>
            <w:szCs w:val="24"/>
            <w:u w:val="none"/>
          </w:rPr>
          <w:t>in part</w:t>
        </w:r>
      </w:hyperlink>
      <w:r w:rsidRPr="003513CF">
        <w:rPr>
          <w:rStyle w:val="apple-converted-space"/>
          <w:rFonts w:ascii="Georgia" w:hAnsi="Georgia"/>
          <w:sz w:val="24"/>
          <w:szCs w:val="24"/>
        </w:rPr>
        <w:t> </w:t>
      </w:r>
      <w:r w:rsidRPr="003513CF">
        <w:rPr>
          <w:rFonts w:ascii="Georgia" w:hAnsi="Georgia"/>
          <w:sz w:val="24"/>
          <w:szCs w:val="24"/>
        </w:rPr>
        <w:t xml:space="preserve">by 2 million Hutus fleeing Rwanda attacking Tutsis. Some of the 2 million were militiamen, who attacked Tutsis in the DRC. The </w:t>
      </w:r>
      <w:proofErr w:type="spellStart"/>
      <w:r w:rsidRPr="003513CF">
        <w:rPr>
          <w:rFonts w:ascii="Georgia" w:hAnsi="Georgia"/>
          <w:sz w:val="24"/>
          <w:szCs w:val="24"/>
        </w:rPr>
        <w:t>Kagame</w:t>
      </w:r>
      <w:proofErr w:type="spellEnd"/>
      <w:r w:rsidRPr="003513CF">
        <w:rPr>
          <w:rFonts w:ascii="Georgia" w:hAnsi="Georgia"/>
          <w:sz w:val="24"/>
          <w:szCs w:val="24"/>
        </w:rPr>
        <w:t xml:space="preserve"> government supported local Tutsi forces, and the conflict escalated.</w:t>
      </w:r>
    </w:p>
    <w:p w:rsidRPr="00961A78" w:rsidR="00D42287" w:rsidP="00961A78" w:rsidRDefault="00D42287" w14:paraId="32DDD06C" w14:textId="77777777">
      <w:pPr>
        <w:jc w:val="center"/>
        <w:rPr>
          <w:rFonts w:ascii="Georgia" w:hAnsi="Georgia"/>
          <w:sz w:val="32"/>
          <w:szCs w:val="32"/>
        </w:rPr>
      </w:pPr>
    </w:p>
    <w:sectPr w:rsidRPr="00961A78" w:rsidR="00D42287" w:rsidSect="00961A78">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A78"/>
    <w:rsid w:val="003513CF"/>
    <w:rsid w:val="00961A78"/>
    <w:rsid w:val="00D42287"/>
    <w:rsid w:val="00FA32BA"/>
    <w:rsid w:val="031BF93A"/>
    <w:rsid w:val="11F3D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F85E9D"/>
  <w14:defaultImageDpi w14:val="300"/>
  <w15:docId w15:val="{750D15B3-FE05-43B2-BF20-6462919EC00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link w:val="Heading1Char"/>
    <w:uiPriority w:val="9"/>
    <w:qFormat/>
    <w:rsid w:val="00961A78"/>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semiHidden/>
    <w:unhideWhenUsed/>
    <w:qFormat/>
    <w:rsid w:val="00961A78"/>
    <w:pPr>
      <w:keepNext/>
      <w:keepLines/>
      <w:spacing w:before="20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61A78"/>
    <w:rPr>
      <w:rFonts w:ascii="Times" w:hAnsi="Times"/>
      <w:b/>
      <w:bCs/>
      <w:kern w:val="36"/>
      <w:sz w:val="48"/>
      <w:szCs w:val="48"/>
    </w:rPr>
  </w:style>
  <w:style w:type="character" w:styleId="apple-converted-space" w:customStyle="1">
    <w:name w:val="apple-converted-space"/>
    <w:basedOn w:val="DefaultParagraphFont"/>
    <w:rsid w:val="00961A78"/>
  </w:style>
  <w:style w:type="character" w:styleId="Hyperlink">
    <w:name w:val="Hyperlink"/>
    <w:basedOn w:val="DefaultParagraphFont"/>
    <w:uiPriority w:val="99"/>
    <w:semiHidden/>
    <w:unhideWhenUsed/>
    <w:rsid w:val="00961A78"/>
    <w:rPr>
      <w:color w:val="0000FF"/>
      <w:u w:val="single"/>
    </w:rPr>
  </w:style>
  <w:style w:type="character" w:styleId="c-bylineitem" w:customStyle="1">
    <w:name w:val="c-byline__item"/>
    <w:basedOn w:val="DefaultParagraphFont"/>
    <w:rsid w:val="00961A78"/>
  </w:style>
  <w:style w:type="character" w:styleId="Heading3Char" w:customStyle="1">
    <w:name w:val="Heading 3 Char"/>
    <w:basedOn w:val="DefaultParagraphFont"/>
    <w:link w:val="Heading3"/>
    <w:uiPriority w:val="9"/>
    <w:semiHidden/>
    <w:rsid w:val="00961A78"/>
    <w:rPr>
      <w:rFonts w:asciiTheme="majorHAnsi" w:hAnsiTheme="majorHAnsi" w:eastAsiaTheme="majorEastAsia" w:cstheme="majorBidi"/>
      <w:b/>
      <w:bCs/>
      <w:color w:val="4F81BD" w:themeColor="accent1"/>
    </w:rPr>
  </w:style>
  <w:style w:type="paragraph" w:styleId="NormalWeb">
    <w:name w:val="Normal (Web)"/>
    <w:basedOn w:val="Normal"/>
    <w:uiPriority w:val="99"/>
    <w:unhideWhenUsed/>
    <w:rsid w:val="00961A78"/>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961A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77443">
      <w:bodyDiv w:val="1"/>
      <w:marLeft w:val="0"/>
      <w:marRight w:val="0"/>
      <w:marTop w:val="0"/>
      <w:marBottom w:val="0"/>
      <w:divBdr>
        <w:top w:val="none" w:sz="0" w:space="0" w:color="auto"/>
        <w:left w:val="none" w:sz="0" w:space="0" w:color="auto"/>
        <w:bottom w:val="none" w:sz="0" w:space="0" w:color="auto"/>
        <w:right w:val="none" w:sz="0" w:space="0" w:color="auto"/>
      </w:divBdr>
    </w:div>
    <w:div w:id="381711675">
      <w:bodyDiv w:val="1"/>
      <w:marLeft w:val="0"/>
      <w:marRight w:val="0"/>
      <w:marTop w:val="0"/>
      <w:marBottom w:val="0"/>
      <w:divBdr>
        <w:top w:val="none" w:sz="0" w:space="0" w:color="auto"/>
        <w:left w:val="none" w:sz="0" w:space="0" w:color="auto"/>
        <w:bottom w:val="none" w:sz="0" w:space="0" w:color="auto"/>
        <w:right w:val="none" w:sz="0" w:space="0" w:color="auto"/>
      </w:divBdr>
    </w:div>
    <w:div w:id="439104369">
      <w:bodyDiv w:val="1"/>
      <w:marLeft w:val="0"/>
      <w:marRight w:val="0"/>
      <w:marTop w:val="0"/>
      <w:marBottom w:val="0"/>
      <w:divBdr>
        <w:top w:val="none" w:sz="0" w:space="0" w:color="auto"/>
        <w:left w:val="none" w:sz="0" w:space="0" w:color="auto"/>
        <w:bottom w:val="none" w:sz="0" w:space="0" w:color="auto"/>
        <w:right w:val="none" w:sz="0" w:space="0" w:color="auto"/>
      </w:divBdr>
    </w:div>
    <w:div w:id="471096409">
      <w:bodyDiv w:val="1"/>
      <w:marLeft w:val="0"/>
      <w:marRight w:val="0"/>
      <w:marTop w:val="0"/>
      <w:marBottom w:val="0"/>
      <w:divBdr>
        <w:top w:val="none" w:sz="0" w:space="0" w:color="auto"/>
        <w:left w:val="none" w:sz="0" w:space="0" w:color="auto"/>
        <w:bottom w:val="none" w:sz="0" w:space="0" w:color="auto"/>
        <w:right w:val="none" w:sz="0" w:space="0" w:color="auto"/>
      </w:divBdr>
    </w:div>
    <w:div w:id="549614214">
      <w:bodyDiv w:val="1"/>
      <w:marLeft w:val="0"/>
      <w:marRight w:val="0"/>
      <w:marTop w:val="0"/>
      <w:marBottom w:val="0"/>
      <w:divBdr>
        <w:top w:val="none" w:sz="0" w:space="0" w:color="auto"/>
        <w:left w:val="none" w:sz="0" w:space="0" w:color="auto"/>
        <w:bottom w:val="none" w:sz="0" w:space="0" w:color="auto"/>
        <w:right w:val="none" w:sz="0" w:space="0" w:color="auto"/>
      </w:divBdr>
    </w:div>
    <w:div w:id="871766637">
      <w:bodyDiv w:val="1"/>
      <w:marLeft w:val="0"/>
      <w:marRight w:val="0"/>
      <w:marTop w:val="0"/>
      <w:marBottom w:val="0"/>
      <w:divBdr>
        <w:top w:val="none" w:sz="0" w:space="0" w:color="auto"/>
        <w:left w:val="none" w:sz="0" w:space="0" w:color="auto"/>
        <w:bottom w:val="none" w:sz="0" w:space="0" w:color="auto"/>
        <w:right w:val="none" w:sz="0" w:space="0" w:color="auto"/>
      </w:divBdr>
    </w:div>
    <w:div w:id="917596405">
      <w:bodyDiv w:val="1"/>
      <w:marLeft w:val="0"/>
      <w:marRight w:val="0"/>
      <w:marTop w:val="0"/>
      <w:marBottom w:val="0"/>
      <w:divBdr>
        <w:top w:val="none" w:sz="0" w:space="0" w:color="auto"/>
        <w:left w:val="none" w:sz="0" w:space="0" w:color="auto"/>
        <w:bottom w:val="none" w:sz="0" w:space="0" w:color="auto"/>
        <w:right w:val="none" w:sz="0" w:space="0" w:color="auto"/>
      </w:divBdr>
    </w:div>
    <w:div w:id="1051080930">
      <w:bodyDiv w:val="1"/>
      <w:marLeft w:val="0"/>
      <w:marRight w:val="0"/>
      <w:marTop w:val="0"/>
      <w:marBottom w:val="0"/>
      <w:divBdr>
        <w:top w:val="none" w:sz="0" w:space="0" w:color="auto"/>
        <w:left w:val="none" w:sz="0" w:space="0" w:color="auto"/>
        <w:bottom w:val="none" w:sz="0" w:space="0" w:color="auto"/>
        <w:right w:val="none" w:sz="0" w:space="0" w:color="auto"/>
      </w:divBdr>
    </w:div>
    <w:div w:id="1169755852">
      <w:bodyDiv w:val="1"/>
      <w:marLeft w:val="0"/>
      <w:marRight w:val="0"/>
      <w:marTop w:val="0"/>
      <w:marBottom w:val="0"/>
      <w:divBdr>
        <w:top w:val="none" w:sz="0" w:space="0" w:color="auto"/>
        <w:left w:val="none" w:sz="0" w:space="0" w:color="auto"/>
        <w:bottom w:val="none" w:sz="0" w:space="0" w:color="auto"/>
        <w:right w:val="none" w:sz="0" w:space="0" w:color="auto"/>
      </w:divBdr>
    </w:div>
    <w:div w:id="1817411347">
      <w:bodyDiv w:val="1"/>
      <w:marLeft w:val="0"/>
      <w:marRight w:val="0"/>
      <w:marTop w:val="0"/>
      <w:marBottom w:val="0"/>
      <w:divBdr>
        <w:top w:val="none" w:sz="0" w:space="0" w:color="auto"/>
        <w:left w:val="none" w:sz="0" w:space="0" w:color="auto"/>
        <w:bottom w:val="none" w:sz="0" w:space="0" w:color="auto"/>
        <w:right w:val="none" w:sz="0" w:space="0" w:color="auto"/>
      </w:divBdr>
      <w:divsChild>
        <w:div w:id="470289843">
          <w:marLeft w:val="0"/>
          <w:marRight w:val="0"/>
          <w:marTop w:val="0"/>
          <w:marBottom w:val="0"/>
          <w:divBdr>
            <w:top w:val="none" w:sz="0" w:space="0" w:color="auto"/>
            <w:left w:val="none" w:sz="0" w:space="0" w:color="auto"/>
            <w:bottom w:val="none" w:sz="0" w:space="0" w:color="auto"/>
            <w:right w:val="none" w:sz="0" w:space="0" w:color="auto"/>
          </w:divBdr>
        </w:div>
        <w:div w:id="540367854">
          <w:marLeft w:val="0"/>
          <w:marRight w:val="0"/>
          <w:marTop w:val="0"/>
          <w:marBottom w:val="0"/>
          <w:divBdr>
            <w:top w:val="none" w:sz="0" w:space="0" w:color="auto"/>
            <w:left w:val="none" w:sz="0" w:space="0" w:color="auto"/>
            <w:bottom w:val="none" w:sz="0" w:space="0" w:color="auto"/>
            <w:right w:val="none" w:sz="0" w:space="0" w:color="auto"/>
          </w:divBdr>
        </w:div>
      </w:divsChild>
    </w:div>
    <w:div w:id="1913275759">
      <w:bodyDiv w:val="1"/>
      <w:marLeft w:val="0"/>
      <w:marRight w:val="0"/>
      <w:marTop w:val="0"/>
      <w:marBottom w:val="0"/>
      <w:divBdr>
        <w:top w:val="none" w:sz="0" w:space="0" w:color="auto"/>
        <w:left w:val="none" w:sz="0" w:space="0" w:color="auto"/>
        <w:bottom w:val="none" w:sz="0" w:space="0" w:color="auto"/>
        <w:right w:val="none" w:sz="0" w:space="0" w:color="auto"/>
      </w:divBdr>
    </w:div>
    <w:div w:id="2016300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cnn.com/2008/WORLD/africa/11/13/sbm.dallaire.profile/" TargetMode="External" Id="rId8" /><Relationship Type="http://schemas.openxmlformats.org/officeDocument/2006/relationships/hyperlink" Target="http://www.hrw.org/reports/1999/rwanda/Geno15-8-03.htm" TargetMode="External" Id="rId13" /><Relationship Type="http://schemas.openxmlformats.org/officeDocument/2006/relationships/theme" Target="theme/theme1.xml" Id="rId18" /><Relationship Type="http://schemas.openxmlformats.org/officeDocument/2006/relationships/webSettings" Target="webSettings.xml" Id="rId3" /><Relationship Type="http://schemas.openxmlformats.org/officeDocument/2006/relationships/hyperlink" Target="http://books.google.com/books?id=O3aNPwAACAAJ" TargetMode="External" Id="rId12" /><Relationship Type="http://schemas.openxmlformats.org/officeDocument/2006/relationships/fontTable" Target="fontTable.xml" Id="rId17" /><Relationship Type="http://schemas.openxmlformats.org/officeDocument/2006/relationships/settings" Target="settings.xml" Id="rId2" /><Relationship Type="http://schemas.openxmlformats.org/officeDocument/2006/relationships/hyperlink" Target="http://www.bbc.com/news/world-africa-11108589" TargetMode="External" Id="rId16" /><Relationship Type="http://schemas.openxmlformats.org/officeDocument/2006/relationships/styles" Target="styles.xml" Id="rId1" /><Relationship Type="http://schemas.openxmlformats.org/officeDocument/2006/relationships/hyperlink" Target="http://www.hrw.org/legacy/backgrounder/africa/rwanda0406/rwanda0406.pdf" TargetMode="External" Id="rId6" /><Relationship Type="http://schemas.openxmlformats.org/officeDocument/2006/relationships/hyperlink" Target="http://www.pbs.org/wgbh/pages/frontline/shows/rwanda/etc/cron.html" TargetMode="External" Id="rId11" /><Relationship Type="http://schemas.openxmlformats.org/officeDocument/2006/relationships/hyperlink" Target="http://www.unfpa.org/public/home/news/pid/1399" TargetMode="External" Id="rId15" /><Relationship Type="http://schemas.openxmlformats.org/officeDocument/2006/relationships/hyperlink" Target="http://www.cnn.com/2008/WORLD/africa/11/13/sbm.dallaire.profile/" TargetMode="External" Id="rId10" /><Relationship Type="http://schemas.openxmlformats.org/officeDocument/2006/relationships/hyperlink" Target="https://www.vox.com/authors/zack-beauchamp" TargetMode="External" Id="rId4" /><Relationship Type="http://schemas.openxmlformats.org/officeDocument/2006/relationships/hyperlink" Target="http://www2.gwu.edu/~nsarchiv/NSAEBB/NSAEBB53/" TargetMode="External" Id="rId9" /><Relationship Type="http://schemas.openxmlformats.org/officeDocument/2006/relationships/hyperlink" Target="http://www.bbc.com/news/world-africa-11108589" TargetMode="External" Id="rId14" /><Relationship Type="http://schemas.openxmlformats.org/officeDocument/2006/relationships/hyperlink" Target="http://www.press.umich.edu/pdf/0472098985-ch4.pdf" TargetMode="External" Id="Rfcea42ef88504c12" /><Relationship Type="http://schemas.openxmlformats.org/officeDocument/2006/relationships/hyperlink" Target="http://books.google.com/books?id=JVP9gdreY6gC&amp;pg=PA101&amp;lpg=PA101&amp;dq=RTLMC+go+to+work&amp;source=bl&amp;ots=ss5X8uOgef&amp;sig=ULWwBSqNAP69qiZ9RnmbthIIYeQ&amp;hl=en&amp;sa=X&amp;ei=hY9EU6GyMMqYyAH9_YHYAg&amp;ved=0CE8Q6AEwBg" TargetMode="External" Id="R200ffc1176a1491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Gonzaga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Greg Maechler</dc:creator>
  <keywords/>
  <dc:description/>
  <lastModifiedBy>Ruether, Casey</lastModifiedBy>
  <revision>3</revision>
  <dcterms:created xsi:type="dcterms:W3CDTF">2019-03-26T14:50:00.0000000Z</dcterms:created>
  <dcterms:modified xsi:type="dcterms:W3CDTF">2020-05-28T20:46:02.7555207Z</dcterms:modified>
</coreProperties>
</file>