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7210DD" w:rsidP="6C7210DD" w:rsidRDefault="6C7210DD" w14:paraId="1F75A3DF" w14:textId="69F698F8">
      <w:pPr>
        <w:spacing w:after="0" w:afterAutospacing="off" w:line="480" w:lineRule="auto"/>
        <w:ind w:left="375" w:hanging="375"/>
        <w:jc w:val="center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Works Cited</w:t>
      </w:r>
    </w:p>
    <w:p w:rsidR="6C7210DD" w:rsidP="6C7210DD" w:rsidRDefault="6C7210DD" w14:paraId="2762225C" w14:textId="0C5ADA78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Dean, Cornelia. "Executive on a Mission: Saving the Planet."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The New York Times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22 May 2007, </w:t>
      </w:r>
      <w:hyperlink r:id="Re7f4f69241084b54">
        <w:r w:rsidRPr="6C7210DD" w:rsidR="6C7210DD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4"/>
            <w:szCs w:val="24"/>
            <w:lang w:val="en-US"/>
          </w:rPr>
          <w:t>www.nytimes.com/2007/05/22/science/earth/22ander.html?_r=0</w:t>
        </w:r>
      </w:hyperlink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Accessed 29 May 2019.</w:t>
      </w:r>
    </w:p>
    <w:p w:rsidR="6C7210DD" w:rsidP="6C7210DD" w:rsidRDefault="6C7210DD" w14:paraId="51799B1C" w14:textId="0F41327A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Ebert, Roger. </w:t>
      </w:r>
      <w:proofErr w:type="gramStart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Review of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An Inconvenient Truth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,</w:t>
      </w:r>
      <w:proofErr w:type="gramEnd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directed by Davis Guggenheim.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Ebert Digital LLC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1 June 2006, </w:t>
      </w:r>
      <w:hyperlink r:id="Re0122feaee6d4a16">
        <w:r w:rsidRPr="6C7210DD" w:rsidR="6C7210DD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4"/>
            <w:szCs w:val="24"/>
            <w:lang w:val="en-US"/>
          </w:rPr>
          <w:t>www.rogerebert.com/reviews/an-inconvenient-truth-2006</w:t>
        </w:r>
      </w:hyperlink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Accessed 15 June 2019.</w:t>
      </w:r>
    </w:p>
    <w:p w:rsidR="6C7210DD" w:rsidP="6C7210DD" w:rsidRDefault="6C7210DD" w14:paraId="17E86095" w14:textId="0F8564BF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Gowdy, John. "Avoiding Self-organized Extinction: Toward a Co-evolutionary Economics of Sustainability."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International Journal of Sustainable Development and World Ecology,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vol. 14, no. 1, 2007, pp. 27-36.</w:t>
      </w:r>
    </w:p>
    <w:p w:rsidR="6C7210DD" w:rsidP="6C7210DD" w:rsidRDefault="6C7210DD" w14:paraId="4239B8B5" w14:textId="5DAE6DC2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Harris, Rob, and Andrew C. </w:t>
      </w:r>
      <w:proofErr w:type="spellStart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Revkin</w:t>
      </w:r>
      <w:proofErr w:type="spellEnd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. “Clinton on Climate Change.”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The New York Times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17 May 2007, </w:t>
      </w:r>
      <w:hyperlink r:id="R7c331ebbea29423b">
        <w:r w:rsidRPr="6C7210DD" w:rsidR="6C7210DD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4"/>
            <w:szCs w:val="24"/>
            <w:lang w:val="en-US"/>
          </w:rPr>
          <w:t>www.nytimes.com/video/world/americas/1194817109438/clinton-on-climate-change.html</w:t>
        </w:r>
      </w:hyperlink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Accessed 29 July 2016.</w:t>
      </w:r>
    </w:p>
    <w:p w:rsidR="6C7210DD" w:rsidP="6C7210DD" w:rsidRDefault="6C7210DD" w14:paraId="7B3324B1" w14:textId="0A9EA28E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An Inconvenient Truth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Directed by Davis Guggenheim, Paramount, 2006.</w:t>
      </w:r>
    </w:p>
    <w:p w:rsidR="6C7210DD" w:rsidP="6C7210DD" w:rsidRDefault="6C7210DD" w14:paraId="582E8D4E" w14:textId="72633D94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Leroux, Marcel.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 xml:space="preserve">Global Warming: Myth or </w:t>
      </w:r>
      <w:proofErr w:type="gramStart"/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Reality?:</w:t>
      </w:r>
      <w:proofErr w:type="gramEnd"/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 xml:space="preserve"> The Erring Ways of Climatology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Springer, 2005.</w:t>
      </w:r>
    </w:p>
    <w:p w:rsidR="6C7210DD" w:rsidP="6C7210DD" w:rsidRDefault="6C7210DD" w14:paraId="240AFAAE" w14:textId="77E4BA4F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Milken, Michael, et al. "On Global Warming and Financial Imbalances."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New Perspectives Quarterly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, vol. 23, no. 4, 2006, p. 63.</w:t>
      </w:r>
    </w:p>
    <w:p w:rsidR="6C7210DD" w:rsidP="6C7210DD" w:rsidRDefault="6C7210DD" w14:paraId="2CDFE2E7" w14:textId="107946C1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Nordhaus, William D. "After Kyoto: Alternative Mechanisms to Control Global Warming."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American Economic Review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, vol. 96, no. 2, 2006, pp. 31-34.</w:t>
      </w:r>
    </w:p>
    <w:p w:rsidR="6C7210DD" w:rsidP="6C7210DD" w:rsidRDefault="6C7210DD" w14:paraId="3ECFA791" w14:textId="04907DD8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---. "Global Warming Economics."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Science,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vol. 294, no. 5545, 9 Nov. 2001, pp. 1283-84, DOI: 10.1126/science.1065007.</w:t>
      </w:r>
    </w:p>
    <w:p w:rsidR="6C7210DD" w:rsidP="6C7210DD" w:rsidRDefault="6C7210DD" w14:paraId="59441D83" w14:textId="17A53CA8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Regas, Diane. “Three Key Energy Policies That Can Help Us Turn the Corner on Climate.”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Environmental Defense Fund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1 June 2016, </w:t>
      </w:r>
      <w:hyperlink r:id="Rd28e2b615eeb48fa">
        <w:r w:rsidRPr="6C7210DD" w:rsidR="6C7210DD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4"/>
            <w:szCs w:val="24"/>
            <w:lang w:val="en-US"/>
          </w:rPr>
          <w:t>www.edf.org/blog/2016/06/01/3-key-energy-policies-can-help-us-turn-corner-climate</w:t>
        </w:r>
      </w:hyperlink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Accessed 19 July 2016.</w:t>
      </w:r>
    </w:p>
    <w:p w:rsidR="6C7210DD" w:rsidP="6C7210DD" w:rsidRDefault="6C7210DD" w14:paraId="5F3C0348" w14:textId="30E1AA34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proofErr w:type="spellStart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Revkin</w:t>
      </w:r>
      <w:proofErr w:type="spellEnd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Andrew C. “Clinton on Climate Change.”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The New York Times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17 May 2007, </w:t>
      </w:r>
      <w:hyperlink r:id="R0c490c7e666347ea">
        <w:r w:rsidRPr="6C7210DD" w:rsidR="6C7210DD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4"/>
            <w:szCs w:val="24"/>
            <w:lang w:val="en-US"/>
          </w:rPr>
          <w:t>www.nytimes.com/video/world/americas/1194817109438/clinton-on-climate-change.html</w:t>
        </w:r>
      </w:hyperlink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Accessed 29 July 2016.</w:t>
      </w:r>
    </w:p>
    <w:p w:rsidR="6C7210DD" w:rsidP="6C7210DD" w:rsidRDefault="6C7210DD" w14:paraId="1FF8517B" w14:textId="5306B7E4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Shulte, Bret. "Putting a Price on Pollution."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US News &amp; World Report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, vol. 142, no. 17, 14 May 2007, p. 37.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 xml:space="preserve"> </w:t>
      </w:r>
      <w:proofErr w:type="spellStart"/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Ebsco</w:t>
      </w:r>
      <w:proofErr w:type="spellEnd"/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 xml:space="preserve">, 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Access no: 24984616.</w:t>
      </w:r>
    </w:p>
    <w:p w:rsidR="6C7210DD" w:rsidP="6C7210DD" w:rsidRDefault="6C7210DD" w14:paraId="3840A909" w14:textId="4BEA6882">
      <w:pPr>
        <w:spacing w:after="0" w:afterAutospacing="off" w:line="480" w:lineRule="auto"/>
        <w:ind w:left="375" w:hanging="375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proofErr w:type="spellStart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Uzawa</w:t>
      </w:r>
      <w:proofErr w:type="spellEnd"/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Hirofumi. </w:t>
      </w:r>
      <w:r w:rsidRPr="6C7210DD" w:rsidR="6C7210DD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en-US"/>
        </w:rPr>
        <w:t>Economic Theory and Global Warming</w:t>
      </w:r>
      <w:r w:rsidRPr="6C7210DD" w:rsidR="6C7210D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. Cambridge UP, 2003.</w:t>
      </w:r>
    </w:p>
    <w:p w:rsidR="6C7210DD" w:rsidP="6C7210DD" w:rsidRDefault="6C7210DD" w14:paraId="14C325CC" w14:textId="6424521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7a8540451df44c7"/>
      <w:footerReference w:type="default" r:id="R19b5da798d044a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6E0D9" w:rsidTr="6A66E0D9" w14:paraId="58DDB237">
      <w:tc>
        <w:tcPr>
          <w:tcW w:w="3120" w:type="dxa"/>
          <w:tcMar/>
        </w:tcPr>
        <w:p w:rsidR="6A66E0D9" w:rsidP="6A66E0D9" w:rsidRDefault="6A66E0D9" w14:paraId="337702F1" w14:textId="416F165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66E0D9" w:rsidP="6A66E0D9" w:rsidRDefault="6A66E0D9" w14:paraId="070F83B0" w14:textId="57E3EF8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A66E0D9" w:rsidP="6A66E0D9" w:rsidRDefault="6A66E0D9" w14:paraId="7C97041B" w14:textId="08CF3AA6">
          <w:pPr>
            <w:pStyle w:val="Header"/>
            <w:bidi w:val="0"/>
            <w:ind w:right="-115"/>
            <w:jc w:val="right"/>
          </w:pPr>
        </w:p>
      </w:tc>
    </w:tr>
  </w:tbl>
  <w:p w:rsidR="6A66E0D9" w:rsidP="6A66E0D9" w:rsidRDefault="6A66E0D9" w14:paraId="64C88A65" w14:textId="7246F19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6A66E0D9" w:rsidP="6A66E0D9" w:rsidRDefault="6A66E0D9" w14:paraId="5D5B2DCB" w14:textId="465EBE27">
    <w:pPr>
      <w:pStyle w:val="Header"/>
      <w:jc w:val="right"/>
    </w:pPr>
    <w:r w:rsidR="6A66E0D9">
      <w:rPr/>
      <w:t xml:space="preserve">Ruether </w:t>
    </w:r>
    <w:r>
      <w:fldChar w:fldCharType="begin"/>
    </w:r>
    <w:r>
      <w:instrText xml:space="preserve">PAGE</w:instrText>
    </w:r>
    <w:r>
      <w:fldChar w:fldCharType="end"/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A66E0D9" w:rsidTr="6A66E0D9" w14:paraId="49C03040">
      <w:tc>
        <w:tcPr>
          <w:tcW w:w="3120" w:type="dxa"/>
          <w:tcMar/>
        </w:tcPr>
        <w:p w:rsidR="6A66E0D9" w:rsidP="6A66E0D9" w:rsidRDefault="6A66E0D9" w14:paraId="53CB09EC" w14:textId="0D5269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A66E0D9" w:rsidP="6A66E0D9" w:rsidRDefault="6A66E0D9" w14:paraId="717D4978" w14:textId="2B7F7034">
          <w:pPr>
            <w:pStyle w:val="Header"/>
            <w:bidi w:val="0"/>
            <w:jc w:val="center"/>
          </w:pPr>
        </w:p>
      </w:tc>
    </w:tr>
  </w:tbl>
  <w:p w:rsidR="6A66E0D9" w:rsidP="6A66E0D9" w:rsidRDefault="6A66E0D9" w14:paraId="31F4BC4F" w14:textId="5011F24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5ABB1B"/>
  <w15:docId w15:val="{4a5cfe10-73ae-43ec-9a0f-4f2496a1345a}"/>
  <w:rsids>
    <w:rsidRoot w:val="015ABB1B"/>
    <w:rsid w:val="015ABB1B"/>
    <w:rsid w:val="6A66E0D9"/>
    <w:rsid w:val="6C721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nytimes.com/2007/05/22/science/earth/22ander.html?_r=0" TargetMode="External" Id="Re7f4f69241084b54" /><Relationship Type="http://schemas.openxmlformats.org/officeDocument/2006/relationships/hyperlink" Target="http://www.rogerebert.com/reviews/an-inconvenient-truth-2006" TargetMode="External" Id="Re0122feaee6d4a16" /><Relationship Type="http://schemas.openxmlformats.org/officeDocument/2006/relationships/hyperlink" Target="http://www.nytimes.com/video/world/americas/1194817109438/clinton-on-climate-change.html" TargetMode="External" Id="R7c331ebbea29423b" /><Relationship Type="http://schemas.openxmlformats.org/officeDocument/2006/relationships/hyperlink" Target="http://www.edf.org/blog/2016/06/01/3-key-energy-policies-can-help-us-turn-corner-climate" TargetMode="External" Id="Rd28e2b615eeb48fa" /><Relationship Type="http://schemas.openxmlformats.org/officeDocument/2006/relationships/hyperlink" Target="http://www.nytimes.com/video/world/americas/1194817109438/clinton-on-climate-change.html" TargetMode="External" Id="R0c490c7e666347ea" /><Relationship Type="http://schemas.openxmlformats.org/officeDocument/2006/relationships/header" Target="/word/header.xml" Id="Ra7a8540451df44c7" /><Relationship Type="http://schemas.openxmlformats.org/officeDocument/2006/relationships/footer" Target="/word/footer.xml" Id="R19b5da798d044a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2020-01-07T17:55:52.8988886Z</dcterms:created>
  <dcterms:modified xsi:type="dcterms:W3CDTF">2020-01-07T17:59:43.2660964Z</dcterms:modified>
  <dc:creator>Ruether, Casey</dc:creator>
  <lastModifiedBy>Ruether, Casey</lastModifiedBy>
</coreProperties>
</file>