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DFE07B6" w:rsidP="6046953C" w:rsidRDefault="6DFE07B6" w14:paraId="24778680" w14:textId="13E5BEDA">
      <w:pPr>
        <w:spacing w:beforeAutospacing="1" w:afterAutospacing="1" w:line="240" w:lineRule="auto"/>
        <w:jc w:val="center"/>
        <w:rPr>
          <w:rFonts w:ascii="Book Antiqua" w:hAnsi="Book Antiqua" w:eastAsia="Book Antiqua" w:cs="Book Antiqua"/>
          <w:sz w:val="28"/>
          <w:szCs w:val="28"/>
        </w:rPr>
      </w:pPr>
      <w:r w:rsidRPr="6046953C">
        <w:rPr>
          <w:rFonts w:ascii="Book Antiqua" w:hAnsi="Book Antiqua" w:eastAsia="Book Antiqua" w:cs="Book Antiqua"/>
          <w:b/>
          <w:bCs/>
          <w:sz w:val="28"/>
          <w:szCs w:val="28"/>
        </w:rPr>
        <w:t>OPCVL Source Analysis Practice</w:t>
      </w:r>
    </w:p>
    <w:p w:rsidR="6DFE07B6" w:rsidP="6046953C" w:rsidRDefault="6DFE07B6" w14:paraId="4FBD2029" w14:textId="5417DD88">
      <w:pPr>
        <w:spacing w:beforeAutospacing="1" w:afterAutospacing="1" w:line="240" w:lineRule="auto"/>
        <w:rPr>
          <w:rFonts w:ascii="Book Antiqua" w:hAnsi="Book Antiqua" w:eastAsia="Book Antiqua" w:cs="Book Antiqua"/>
          <w:sz w:val="24"/>
          <w:szCs w:val="24"/>
        </w:rPr>
      </w:pPr>
      <w:r w:rsidRPr="6046953C">
        <w:rPr>
          <w:rFonts w:ascii="Book Antiqua" w:hAnsi="Book Antiqua" w:eastAsia="Book Antiqua" w:cs="Book Antiqua"/>
          <w:b/>
          <w:bCs/>
          <w:sz w:val="24"/>
          <w:szCs w:val="24"/>
        </w:rPr>
        <w:t xml:space="preserve">Directions: </w:t>
      </w:r>
    </w:p>
    <w:p w:rsidR="6DFE07B6" w:rsidP="6046953C" w:rsidRDefault="6DFE07B6" w14:paraId="462FCFA9" w14:textId="3A17100D">
      <w:pPr>
        <w:pStyle w:val="ListParagraph"/>
        <w:numPr>
          <w:ilvl w:val="0"/>
          <w:numId w:val="1"/>
        </w:numPr>
        <w:spacing w:beforeAutospacing="1" w:afterAutospacing="1" w:line="240" w:lineRule="auto"/>
        <w:rPr>
          <w:rFonts w:eastAsiaTheme="minorEastAsia"/>
          <w:sz w:val="24"/>
          <w:szCs w:val="24"/>
        </w:rPr>
      </w:pPr>
      <w:r w:rsidRPr="6046953C">
        <w:rPr>
          <w:rFonts w:ascii="Book Antiqua" w:hAnsi="Book Antiqua" w:eastAsia="Book Antiqua" w:cs="Book Antiqua"/>
          <w:sz w:val="24"/>
          <w:szCs w:val="24"/>
        </w:rPr>
        <w:t xml:space="preserve">Read the source below. </w:t>
      </w:r>
      <w:r w:rsidRPr="6046953C">
        <w:rPr>
          <w:rFonts w:ascii="Book Antiqua" w:hAnsi="Book Antiqua" w:eastAsia="Book Antiqua" w:cs="Book Antiqua"/>
          <w:i/>
          <w:iCs/>
          <w:sz w:val="24"/>
          <w:szCs w:val="24"/>
        </w:rPr>
        <w:t>The primary source is in the yellow box, the text above is context and background information to help you further understand the text.</w:t>
      </w:r>
    </w:p>
    <w:p w:rsidRPr="006E0A49" w:rsidR="6046953C" w:rsidP="006E0A49" w:rsidRDefault="6DFE07B6" w14:paraId="72DFA306" w14:textId="471C555C">
      <w:pPr>
        <w:pStyle w:val="ListParagraph"/>
        <w:numPr>
          <w:ilvl w:val="0"/>
          <w:numId w:val="1"/>
        </w:numPr>
        <w:spacing w:beforeAutospacing="1" w:afterAutospacing="1" w:line="240" w:lineRule="auto"/>
        <w:rPr>
          <w:rFonts w:eastAsiaTheme="minorEastAsia"/>
          <w:sz w:val="24"/>
          <w:szCs w:val="24"/>
        </w:rPr>
      </w:pPr>
      <w:r w:rsidRPr="6046953C">
        <w:rPr>
          <w:rFonts w:ascii="Book Antiqua" w:hAnsi="Book Antiqua" w:eastAsia="Book Antiqua" w:cs="Book Antiqua"/>
          <w:sz w:val="24"/>
          <w:szCs w:val="24"/>
        </w:rPr>
        <w:t>Fill out the OPCVL chart by answering all of the guiding questions.</w:t>
      </w:r>
    </w:p>
    <w:p w:rsidR="1F3E37D3" w:rsidP="6046953C" w:rsidRDefault="1F3E37D3" w14:paraId="19422F1A" w14:textId="45849F6F">
      <w:pPr>
        <w:spacing w:beforeAutospacing="1" w:afterAutospacing="1" w:line="240" w:lineRule="auto"/>
        <w:jc w:val="center"/>
        <w:rPr>
          <w:rFonts w:ascii="Times New Roman" w:hAnsi="Times New Roman" w:eastAsia="Times New Roman" w:cs="Times New Roman"/>
          <w:sz w:val="36"/>
          <w:szCs w:val="36"/>
        </w:rPr>
      </w:pPr>
      <w:r w:rsidRPr="6046953C">
        <w:rPr>
          <w:rFonts w:ascii="Times New Roman" w:hAnsi="Times New Roman" w:eastAsia="Times New Roman" w:cs="Times New Roman"/>
          <w:b/>
          <w:bCs/>
          <w:sz w:val="36"/>
          <w:szCs w:val="36"/>
        </w:rPr>
        <w:t>Kipling’s Hymn to Imperialism</w:t>
      </w:r>
    </w:p>
    <w:tbl>
      <w:tblPr>
        <w:tblStyle w:val="TableGrid"/>
        <w:tblW w:w="0" w:type="auto"/>
        <w:tblLook w:val="04A0" w:firstRow="1" w:lastRow="0" w:firstColumn="1" w:lastColumn="0" w:noHBand="0" w:noVBand="1"/>
      </w:tblPr>
      <w:tblGrid>
        <w:gridCol w:w="9350"/>
      </w:tblGrid>
      <w:tr w:rsidR="006E0A49" w:rsidTr="006E0A49" w14:paraId="282A1FFD" w14:textId="77777777">
        <w:tc>
          <w:tcPr>
            <w:tcW w:w="9350" w:type="dxa"/>
            <w:shd w:val="clear" w:color="auto" w:fill="FFE599" w:themeFill="accent4" w:themeFillTint="66"/>
          </w:tcPr>
          <w:p w:rsidRPr="006E0A49" w:rsidR="006E0A49" w:rsidP="006E0A49" w:rsidRDefault="006E0A49" w14:paraId="0FDCE42C" w14:textId="14EC3A54">
            <w:pPr>
              <w:spacing w:beforeAutospacing="1" w:afterAutospacing="1"/>
              <w:rPr>
                <w:rFonts w:ascii="Times New Roman" w:hAnsi="Times New Roman" w:eastAsia="Times New Roman" w:cs="Times New Roman"/>
              </w:rPr>
            </w:pPr>
            <w:r w:rsidRPr="6046953C">
              <w:rPr>
                <w:rFonts w:ascii="Times New Roman" w:hAnsi="Times New Roman" w:eastAsia="Times New Roman" w:cs="Times New Roman"/>
                <w:i/>
                <w:iCs/>
              </w:rPr>
              <w:t>In February 1899, British novelist and poet Rudyard Kipling wrote a poem entitled “The White Man’s Burden: The United States and The Philippine Islands.” In this poem, Kipling urged the U.S. to take up the “burden” of empire, as had Britain and other European nations. Published in the February, 1899 issue of McClure’s Magazine, the poem coincided with the beginning of the Philippine-American War and U.S. Senate ratification of the treaty that placed Puerto Rico, Guam, Cuba, and the Philippines under American control. Theodore Roosevelt, soon to become vice-president and then president, copied the poem and sent it to his friend, Senator Henry Cabot Lodge, commenting that it was “rather poor poetry, but good sense from the expansion point of view.” The notion of the “White Man’s burden” became a euphemism for imperialism.  </w:t>
            </w:r>
          </w:p>
        </w:tc>
      </w:tr>
    </w:tbl>
    <w:p w:rsidR="006E0A49" w:rsidP="006E0A49" w:rsidRDefault="006E0A49" w14:paraId="6529F846" w14:textId="77777777">
      <w:pPr>
        <w:spacing w:before="100" w:beforeAutospacing="1" w:after="100" w:afterAutospacing="1" w:line="240" w:lineRule="auto"/>
        <w:rPr>
          <w:rFonts w:ascii="Times New Roman" w:hAnsi="Times New Roman" w:eastAsia="Times New Roman" w:cs="Times New Roman"/>
          <w:sz w:val="24"/>
          <w:szCs w:val="24"/>
        </w:rPr>
        <w:sectPr w:rsidR="006E0A49">
          <w:pgSz w:w="12240" w:h="15840" w:orient="portrait"/>
          <w:pgMar w:top="1440" w:right="1440" w:bottom="1440" w:left="1440" w:header="720" w:footer="720" w:gutter="0"/>
          <w:cols w:space="720"/>
          <w:docGrid w:linePitch="360"/>
        </w:sectPr>
      </w:pPr>
    </w:p>
    <w:p w:rsidRPr="006E0A49" w:rsidR="006E0A49" w:rsidP="006E0A49" w:rsidRDefault="006E0A49" w14:paraId="7CF59CFE" w14:textId="5FAF5A59">
      <w:pPr>
        <w:spacing w:before="100" w:beforeAutospacing="1" w:after="100" w:afterAutospacing="1" w:line="240" w:lineRule="auto"/>
        <w:rPr>
          <w:rFonts w:ascii="Times New Roman" w:hAnsi="Times New Roman" w:eastAsia="Times New Roman" w:cs="Times New Roman"/>
          <w:sz w:val="24"/>
          <w:szCs w:val="24"/>
        </w:rPr>
        <w:sectPr w:rsidRPr="006E0A49" w:rsidR="006E0A49" w:rsidSect="006E0A49">
          <w:type w:val="continuous"/>
          <w:pgSz w:w="12240" w:h="15840" w:orient="portrait"/>
          <w:pgMar w:top="1440" w:right="1440" w:bottom="1440" w:left="1440" w:header="720" w:footer="720" w:gutter="0"/>
          <w:cols w:space="720"/>
          <w:docGrid w:linePitch="360"/>
        </w:sectPr>
      </w:pPr>
    </w:p>
    <w:p w:rsidR="1F3E37D3" w:rsidP="6046953C" w:rsidRDefault="1F3E37D3" w14:paraId="5C1E7158" w14:textId="0066A5DC">
      <w:r w:rsidRPr="6046953C">
        <w:rPr>
          <w:rFonts w:ascii="Tahoma" w:hAnsi="Tahoma" w:eastAsia="Tahoma" w:cs="Tahoma"/>
        </w:rPr>
        <w:t>Take up the White Man's burden-- </w:t>
      </w:r>
      <w:r>
        <w:br/>
      </w:r>
      <w:r w:rsidRPr="6046953C">
        <w:rPr>
          <w:rFonts w:ascii="Tahoma" w:hAnsi="Tahoma" w:eastAsia="Tahoma" w:cs="Tahoma"/>
        </w:rPr>
        <w:t>Send forth the best ye breed-- </w:t>
      </w:r>
      <w:r>
        <w:br/>
      </w:r>
      <w:r w:rsidRPr="6046953C">
        <w:rPr>
          <w:rFonts w:ascii="Tahoma" w:hAnsi="Tahoma" w:eastAsia="Tahoma" w:cs="Tahoma"/>
        </w:rPr>
        <w:t>Go bind your sons to exile </w:t>
      </w:r>
      <w:r>
        <w:br/>
      </w:r>
      <w:r w:rsidRPr="6046953C">
        <w:rPr>
          <w:rFonts w:ascii="Tahoma" w:hAnsi="Tahoma" w:eastAsia="Tahoma" w:cs="Tahoma"/>
        </w:rPr>
        <w:t>To serve your captives' need; </w:t>
      </w:r>
      <w:r>
        <w:br/>
      </w:r>
      <w:r w:rsidRPr="6046953C">
        <w:rPr>
          <w:rFonts w:ascii="Tahoma" w:hAnsi="Tahoma" w:eastAsia="Tahoma" w:cs="Tahoma"/>
        </w:rPr>
        <w:t>To wait in heavy harness, </w:t>
      </w:r>
      <w:r>
        <w:br/>
      </w:r>
      <w:r w:rsidRPr="6046953C">
        <w:rPr>
          <w:rFonts w:ascii="Tahoma" w:hAnsi="Tahoma" w:eastAsia="Tahoma" w:cs="Tahoma"/>
        </w:rPr>
        <w:t>On fluttered folk and wild-- </w:t>
      </w:r>
      <w:r>
        <w:br/>
      </w:r>
      <w:r w:rsidRPr="6046953C">
        <w:rPr>
          <w:rFonts w:ascii="Tahoma" w:hAnsi="Tahoma" w:eastAsia="Tahoma" w:cs="Tahoma"/>
        </w:rPr>
        <w:t>Your new-caught, sullen peoples, </w:t>
      </w:r>
      <w:r>
        <w:br/>
      </w:r>
      <w:r w:rsidRPr="6046953C">
        <w:rPr>
          <w:rFonts w:ascii="Tahoma" w:hAnsi="Tahoma" w:eastAsia="Tahoma" w:cs="Tahoma"/>
        </w:rPr>
        <w:t>Half-devil and half-child. </w:t>
      </w:r>
      <w:r>
        <w:br/>
      </w:r>
      <w:r w:rsidRPr="6046953C">
        <w:rPr>
          <w:rFonts w:ascii="Tahoma" w:hAnsi="Tahoma" w:eastAsia="Tahoma" w:cs="Tahoma"/>
        </w:rPr>
        <w:t> </w:t>
      </w:r>
      <w:r>
        <w:br/>
      </w:r>
      <w:r w:rsidRPr="6046953C">
        <w:rPr>
          <w:rFonts w:ascii="Tahoma" w:hAnsi="Tahoma" w:eastAsia="Tahoma" w:cs="Tahoma"/>
        </w:rPr>
        <w:t>Take up the White Man's burden-- </w:t>
      </w:r>
      <w:r>
        <w:br/>
      </w:r>
      <w:r w:rsidRPr="6046953C">
        <w:rPr>
          <w:rFonts w:ascii="Tahoma" w:hAnsi="Tahoma" w:eastAsia="Tahoma" w:cs="Tahoma"/>
        </w:rPr>
        <w:t>In patience to abide, </w:t>
      </w:r>
      <w:r>
        <w:br/>
      </w:r>
      <w:r w:rsidRPr="6046953C">
        <w:rPr>
          <w:rFonts w:ascii="Tahoma" w:hAnsi="Tahoma" w:eastAsia="Tahoma" w:cs="Tahoma"/>
        </w:rPr>
        <w:t>To veil the threat of terror </w:t>
      </w:r>
      <w:r>
        <w:br/>
      </w:r>
      <w:r w:rsidRPr="6046953C">
        <w:rPr>
          <w:rFonts w:ascii="Tahoma" w:hAnsi="Tahoma" w:eastAsia="Tahoma" w:cs="Tahoma"/>
        </w:rPr>
        <w:t>And check the show of pride; </w:t>
      </w:r>
      <w:r>
        <w:br/>
      </w:r>
      <w:r w:rsidRPr="6046953C">
        <w:rPr>
          <w:rFonts w:ascii="Tahoma" w:hAnsi="Tahoma" w:eastAsia="Tahoma" w:cs="Tahoma"/>
        </w:rPr>
        <w:t>By open speech and simple, </w:t>
      </w:r>
      <w:r>
        <w:br/>
      </w:r>
      <w:r w:rsidRPr="6046953C">
        <w:rPr>
          <w:rFonts w:ascii="Tahoma" w:hAnsi="Tahoma" w:eastAsia="Tahoma" w:cs="Tahoma"/>
        </w:rPr>
        <w:t>An hundred times made plain </w:t>
      </w:r>
      <w:r>
        <w:br/>
      </w:r>
      <w:r w:rsidRPr="6046953C">
        <w:rPr>
          <w:rFonts w:ascii="Tahoma" w:hAnsi="Tahoma" w:eastAsia="Tahoma" w:cs="Tahoma"/>
        </w:rPr>
        <w:t>To seek another's profit, </w:t>
      </w:r>
      <w:r>
        <w:br/>
      </w:r>
      <w:r w:rsidRPr="6046953C">
        <w:rPr>
          <w:rFonts w:ascii="Tahoma" w:hAnsi="Tahoma" w:eastAsia="Tahoma" w:cs="Tahoma"/>
        </w:rPr>
        <w:t>And work another's gain. </w:t>
      </w:r>
      <w:r>
        <w:br/>
      </w:r>
      <w:r w:rsidRPr="6046953C">
        <w:rPr>
          <w:rFonts w:ascii="Tahoma" w:hAnsi="Tahoma" w:eastAsia="Tahoma" w:cs="Tahoma"/>
        </w:rPr>
        <w:t> </w:t>
      </w:r>
      <w:r>
        <w:br/>
      </w:r>
      <w:r w:rsidRPr="6046953C">
        <w:rPr>
          <w:rFonts w:ascii="Tahoma" w:hAnsi="Tahoma" w:eastAsia="Tahoma" w:cs="Tahoma"/>
        </w:rPr>
        <w:t>Take up the White Man's burden-- </w:t>
      </w:r>
      <w:r>
        <w:br/>
      </w:r>
      <w:r w:rsidRPr="6046953C">
        <w:rPr>
          <w:rFonts w:ascii="Tahoma" w:hAnsi="Tahoma" w:eastAsia="Tahoma" w:cs="Tahoma"/>
        </w:rPr>
        <w:t>The savage wars of peace-- </w:t>
      </w:r>
      <w:r>
        <w:br/>
      </w:r>
      <w:r w:rsidRPr="6046953C">
        <w:rPr>
          <w:rFonts w:ascii="Tahoma" w:hAnsi="Tahoma" w:eastAsia="Tahoma" w:cs="Tahoma"/>
        </w:rPr>
        <w:t>Fill full the mouth of Famine </w:t>
      </w:r>
      <w:r>
        <w:br/>
      </w:r>
      <w:r w:rsidRPr="6046953C">
        <w:rPr>
          <w:rFonts w:ascii="Tahoma" w:hAnsi="Tahoma" w:eastAsia="Tahoma" w:cs="Tahoma"/>
        </w:rPr>
        <w:lastRenderedPageBreak/>
        <w:t>And bid the sickness cease; </w:t>
      </w:r>
      <w:r>
        <w:br/>
      </w:r>
      <w:r w:rsidRPr="6046953C">
        <w:rPr>
          <w:rFonts w:ascii="Tahoma" w:hAnsi="Tahoma" w:eastAsia="Tahoma" w:cs="Tahoma"/>
        </w:rPr>
        <w:t>And when your goal is nearest </w:t>
      </w:r>
      <w:r>
        <w:br/>
      </w:r>
      <w:r w:rsidRPr="6046953C">
        <w:rPr>
          <w:rFonts w:ascii="Tahoma" w:hAnsi="Tahoma" w:eastAsia="Tahoma" w:cs="Tahoma"/>
        </w:rPr>
        <w:t>The end for others sought, </w:t>
      </w:r>
      <w:r>
        <w:br/>
      </w:r>
      <w:r w:rsidRPr="6046953C">
        <w:rPr>
          <w:rFonts w:ascii="Tahoma" w:hAnsi="Tahoma" w:eastAsia="Tahoma" w:cs="Tahoma"/>
        </w:rPr>
        <w:t>Watch sloth and heathen Folly </w:t>
      </w:r>
      <w:r>
        <w:br/>
      </w:r>
      <w:r w:rsidRPr="6046953C">
        <w:rPr>
          <w:rFonts w:ascii="Tahoma" w:hAnsi="Tahoma" w:eastAsia="Tahoma" w:cs="Tahoma"/>
        </w:rPr>
        <w:t>Bring all your hopes to </w:t>
      </w:r>
      <w:proofErr w:type="spellStart"/>
      <w:r w:rsidRPr="6046953C">
        <w:rPr>
          <w:rFonts w:ascii="Tahoma" w:hAnsi="Tahoma" w:eastAsia="Tahoma" w:cs="Tahoma"/>
        </w:rPr>
        <w:t>nought</w:t>
      </w:r>
      <w:proofErr w:type="spellEnd"/>
      <w:r w:rsidRPr="6046953C">
        <w:rPr>
          <w:rFonts w:ascii="Tahoma" w:hAnsi="Tahoma" w:eastAsia="Tahoma" w:cs="Tahoma"/>
        </w:rPr>
        <w:t>. </w:t>
      </w:r>
      <w:r>
        <w:br/>
      </w:r>
      <w:r w:rsidRPr="6046953C">
        <w:rPr>
          <w:rFonts w:ascii="Tahoma" w:hAnsi="Tahoma" w:eastAsia="Tahoma" w:cs="Tahoma"/>
        </w:rPr>
        <w:t> </w:t>
      </w:r>
      <w:r>
        <w:br/>
      </w:r>
      <w:r w:rsidRPr="6046953C">
        <w:rPr>
          <w:rFonts w:ascii="Tahoma" w:hAnsi="Tahoma" w:eastAsia="Tahoma" w:cs="Tahoma"/>
        </w:rPr>
        <w:t>Take up the White Man's burden-- </w:t>
      </w:r>
      <w:r>
        <w:br/>
      </w:r>
      <w:r w:rsidRPr="6046953C">
        <w:rPr>
          <w:rFonts w:ascii="Tahoma" w:hAnsi="Tahoma" w:eastAsia="Tahoma" w:cs="Tahoma"/>
        </w:rPr>
        <w:t>No tawdry rule of kings, </w:t>
      </w:r>
      <w:r>
        <w:br/>
      </w:r>
      <w:proofErr w:type="gramStart"/>
      <w:r w:rsidRPr="6046953C">
        <w:rPr>
          <w:rFonts w:ascii="Tahoma" w:hAnsi="Tahoma" w:eastAsia="Tahoma" w:cs="Tahoma"/>
        </w:rPr>
        <w:t>But</w:t>
      </w:r>
      <w:proofErr w:type="gramEnd"/>
      <w:r w:rsidRPr="6046953C">
        <w:rPr>
          <w:rFonts w:ascii="Tahoma" w:hAnsi="Tahoma" w:eastAsia="Tahoma" w:cs="Tahoma"/>
        </w:rPr>
        <w:t xml:space="preserve"> toil of serf and sweeper-- </w:t>
      </w:r>
      <w:r>
        <w:br/>
      </w:r>
      <w:r w:rsidRPr="6046953C">
        <w:rPr>
          <w:rFonts w:ascii="Tahoma" w:hAnsi="Tahoma" w:eastAsia="Tahoma" w:cs="Tahoma"/>
        </w:rPr>
        <w:t>The tale of common things. </w:t>
      </w:r>
      <w:r>
        <w:br/>
      </w:r>
      <w:r w:rsidRPr="6046953C">
        <w:rPr>
          <w:rFonts w:ascii="Tahoma" w:hAnsi="Tahoma" w:eastAsia="Tahoma" w:cs="Tahoma"/>
        </w:rPr>
        <w:t>The ports ye shall not enter, </w:t>
      </w:r>
      <w:r>
        <w:br/>
      </w:r>
      <w:proofErr w:type="gramStart"/>
      <w:r w:rsidRPr="6046953C">
        <w:rPr>
          <w:rFonts w:ascii="Tahoma" w:hAnsi="Tahoma" w:eastAsia="Tahoma" w:cs="Tahoma"/>
        </w:rPr>
        <w:t>The</w:t>
      </w:r>
      <w:proofErr w:type="gramEnd"/>
      <w:r w:rsidRPr="6046953C">
        <w:rPr>
          <w:rFonts w:ascii="Tahoma" w:hAnsi="Tahoma" w:eastAsia="Tahoma" w:cs="Tahoma"/>
        </w:rPr>
        <w:t xml:space="preserve"> roads ye shall not tread, </w:t>
      </w:r>
      <w:r>
        <w:br/>
      </w:r>
      <w:r w:rsidRPr="6046953C">
        <w:rPr>
          <w:rFonts w:ascii="Tahoma" w:hAnsi="Tahoma" w:eastAsia="Tahoma" w:cs="Tahoma"/>
        </w:rPr>
        <w:t>Go mark them with your living, </w:t>
      </w:r>
      <w:r>
        <w:br/>
      </w:r>
      <w:r w:rsidRPr="6046953C">
        <w:rPr>
          <w:rFonts w:ascii="Tahoma" w:hAnsi="Tahoma" w:eastAsia="Tahoma" w:cs="Tahoma"/>
        </w:rPr>
        <w:t>And mark them with your dead.</w:t>
      </w:r>
    </w:p>
    <w:p w:rsidR="1F3E37D3" w:rsidP="006E0A49" w:rsidRDefault="1F3E37D3" w14:paraId="1209050F" w14:textId="16750A2A">
      <w:pPr>
        <w:spacing w:beforeAutospacing="1" w:afterAutospacing="1" w:line="240" w:lineRule="auto"/>
        <w:rPr>
          <w:rFonts w:ascii="Tahoma" w:hAnsi="Tahoma" w:eastAsia="Tahoma" w:cs="Tahoma"/>
        </w:rPr>
      </w:pPr>
      <w:r w:rsidRPr="6046953C">
        <w:rPr>
          <w:rFonts w:ascii="Tahoma" w:hAnsi="Tahoma" w:eastAsia="Tahoma" w:cs="Tahoma"/>
        </w:rPr>
        <w:t>Take up the White Man's burden-- </w:t>
      </w:r>
      <w:r>
        <w:br/>
      </w:r>
      <w:r w:rsidRPr="6046953C">
        <w:rPr>
          <w:rFonts w:ascii="Tahoma" w:hAnsi="Tahoma" w:eastAsia="Tahoma" w:cs="Tahoma"/>
        </w:rPr>
        <w:t>And reap his old reward: </w:t>
      </w:r>
      <w:r>
        <w:br/>
      </w:r>
      <w:r w:rsidRPr="6046953C">
        <w:rPr>
          <w:rFonts w:ascii="Tahoma" w:hAnsi="Tahoma" w:eastAsia="Tahoma" w:cs="Tahoma"/>
        </w:rPr>
        <w:t>The blame of those ye better, </w:t>
      </w:r>
      <w:r>
        <w:br/>
      </w:r>
      <w:r w:rsidRPr="6046953C">
        <w:rPr>
          <w:rFonts w:ascii="Tahoma" w:hAnsi="Tahoma" w:eastAsia="Tahoma" w:cs="Tahoma"/>
        </w:rPr>
        <w:t>The hate of those ye guard-- </w:t>
      </w:r>
      <w:r>
        <w:br/>
      </w:r>
      <w:r w:rsidRPr="6046953C">
        <w:rPr>
          <w:rFonts w:ascii="Tahoma" w:hAnsi="Tahoma" w:eastAsia="Tahoma" w:cs="Tahoma"/>
        </w:rPr>
        <w:t>The cry of hosts ye </w:t>
      </w:r>
      <w:proofErr w:type="spellStart"/>
      <w:r w:rsidRPr="6046953C">
        <w:rPr>
          <w:rFonts w:ascii="Tahoma" w:hAnsi="Tahoma" w:eastAsia="Tahoma" w:cs="Tahoma"/>
        </w:rPr>
        <w:t>humour</w:t>
      </w:r>
      <w:proofErr w:type="spellEnd"/>
      <w:r w:rsidRPr="6046953C">
        <w:rPr>
          <w:rFonts w:ascii="Tahoma" w:hAnsi="Tahoma" w:eastAsia="Tahoma" w:cs="Tahoma"/>
        </w:rPr>
        <w:t> </w:t>
      </w:r>
      <w:r>
        <w:br/>
      </w:r>
      <w:r w:rsidRPr="6046953C">
        <w:rPr>
          <w:rFonts w:ascii="Tahoma" w:hAnsi="Tahoma" w:eastAsia="Tahoma" w:cs="Tahoma"/>
        </w:rPr>
        <w:t>(Ah, slowly!) toward the light</w:t>
      </w:r>
      <w:proofErr w:type="gramStart"/>
      <w:r w:rsidRPr="6046953C">
        <w:rPr>
          <w:rFonts w:ascii="Tahoma" w:hAnsi="Tahoma" w:eastAsia="Tahoma" w:cs="Tahoma"/>
        </w:rPr>
        <w:t>:--</w:t>
      </w:r>
      <w:proofErr w:type="gramEnd"/>
      <w:r w:rsidRPr="6046953C">
        <w:rPr>
          <w:rFonts w:ascii="Tahoma" w:hAnsi="Tahoma" w:eastAsia="Tahoma" w:cs="Tahoma"/>
        </w:rPr>
        <w:t> </w:t>
      </w:r>
      <w:r>
        <w:br/>
      </w:r>
      <w:r w:rsidRPr="6046953C">
        <w:rPr>
          <w:rFonts w:ascii="Tahoma" w:hAnsi="Tahoma" w:eastAsia="Tahoma" w:cs="Tahoma"/>
        </w:rPr>
        <w:t>"Why brought he us from bondage, </w:t>
      </w:r>
      <w:r>
        <w:br/>
      </w:r>
      <w:r w:rsidRPr="6046953C">
        <w:rPr>
          <w:rFonts w:ascii="Tahoma" w:hAnsi="Tahoma" w:eastAsia="Tahoma" w:cs="Tahoma"/>
        </w:rPr>
        <w:t>Our loved Egyptian night?" </w:t>
      </w:r>
      <w:r>
        <w:br/>
      </w:r>
      <w:r w:rsidRPr="6046953C">
        <w:rPr>
          <w:rFonts w:ascii="Tahoma" w:hAnsi="Tahoma" w:eastAsia="Tahoma" w:cs="Tahoma"/>
        </w:rPr>
        <w:t> </w:t>
      </w:r>
      <w:r>
        <w:br/>
      </w:r>
      <w:r w:rsidRPr="6046953C">
        <w:rPr>
          <w:rFonts w:ascii="Tahoma" w:hAnsi="Tahoma" w:eastAsia="Tahoma" w:cs="Tahoma"/>
        </w:rPr>
        <w:t>Take up the White Man's burden-- </w:t>
      </w:r>
      <w:r>
        <w:br/>
      </w:r>
      <w:r w:rsidRPr="6046953C">
        <w:rPr>
          <w:rFonts w:ascii="Tahoma" w:hAnsi="Tahoma" w:eastAsia="Tahoma" w:cs="Tahoma"/>
        </w:rPr>
        <w:t>Ye dare not stoop to less-- </w:t>
      </w:r>
      <w:r>
        <w:br/>
      </w:r>
      <w:r w:rsidRPr="6046953C">
        <w:rPr>
          <w:rFonts w:ascii="Tahoma" w:hAnsi="Tahoma" w:eastAsia="Tahoma" w:cs="Tahoma"/>
        </w:rPr>
        <w:t>Nor call too loud on Freedom </w:t>
      </w:r>
      <w:r>
        <w:br/>
      </w:r>
      <w:r w:rsidRPr="6046953C">
        <w:rPr>
          <w:rFonts w:ascii="Tahoma" w:hAnsi="Tahoma" w:eastAsia="Tahoma" w:cs="Tahoma"/>
        </w:rPr>
        <w:t>To </w:t>
      </w:r>
      <w:proofErr w:type="spellStart"/>
      <w:r w:rsidRPr="6046953C">
        <w:rPr>
          <w:rFonts w:ascii="Tahoma" w:hAnsi="Tahoma" w:eastAsia="Tahoma" w:cs="Tahoma"/>
        </w:rPr>
        <w:t>cloke</w:t>
      </w:r>
      <w:proofErr w:type="spellEnd"/>
      <w:r w:rsidRPr="6046953C">
        <w:rPr>
          <w:rFonts w:ascii="Tahoma" w:hAnsi="Tahoma" w:eastAsia="Tahoma" w:cs="Tahoma"/>
        </w:rPr>
        <w:t> your weariness; </w:t>
      </w:r>
      <w:r>
        <w:br/>
      </w:r>
      <w:r w:rsidRPr="6046953C">
        <w:rPr>
          <w:rFonts w:ascii="Tahoma" w:hAnsi="Tahoma" w:eastAsia="Tahoma" w:cs="Tahoma"/>
        </w:rPr>
        <w:t>By all ye cry or whisper, </w:t>
      </w:r>
      <w:r>
        <w:br/>
      </w:r>
      <w:r w:rsidRPr="6046953C">
        <w:rPr>
          <w:rFonts w:ascii="Tahoma" w:hAnsi="Tahoma" w:eastAsia="Tahoma" w:cs="Tahoma"/>
        </w:rPr>
        <w:t>By all ye leave or do, </w:t>
      </w:r>
      <w:r>
        <w:br/>
      </w:r>
      <w:r w:rsidRPr="6046953C">
        <w:rPr>
          <w:rFonts w:ascii="Tahoma" w:hAnsi="Tahoma" w:eastAsia="Tahoma" w:cs="Tahoma"/>
        </w:rPr>
        <w:t>The silent, sullen peoples </w:t>
      </w:r>
      <w:r>
        <w:br/>
      </w:r>
      <w:r w:rsidRPr="6046953C">
        <w:rPr>
          <w:rFonts w:ascii="Tahoma" w:hAnsi="Tahoma" w:eastAsia="Tahoma" w:cs="Tahoma"/>
        </w:rPr>
        <w:t>Shall weigh your gods and you. </w:t>
      </w:r>
      <w:r>
        <w:br/>
      </w:r>
      <w:r w:rsidRPr="6046953C">
        <w:rPr>
          <w:rFonts w:ascii="Tahoma" w:hAnsi="Tahoma" w:eastAsia="Tahoma" w:cs="Tahoma"/>
        </w:rPr>
        <w:t> </w:t>
      </w:r>
      <w:r>
        <w:br/>
      </w:r>
      <w:r w:rsidRPr="6046953C">
        <w:rPr>
          <w:rFonts w:ascii="Tahoma" w:hAnsi="Tahoma" w:eastAsia="Tahoma" w:cs="Tahoma"/>
        </w:rPr>
        <w:t>Take up the White Man's burden-- </w:t>
      </w:r>
      <w:r>
        <w:br/>
      </w:r>
      <w:r w:rsidRPr="6046953C">
        <w:rPr>
          <w:rFonts w:ascii="Tahoma" w:hAnsi="Tahoma" w:eastAsia="Tahoma" w:cs="Tahoma"/>
        </w:rPr>
        <w:t>Have done with childish days-- </w:t>
      </w:r>
      <w:r>
        <w:br/>
      </w:r>
      <w:r w:rsidRPr="6046953C">
        <w:rPr>
          <w:rFonts w:ascii="Tahoma" w:hAnsi="Tahoma" w:eastAsia="Tahoma" w:cs="Tahoma"/>
        </w:rPr>
        <w:t>The lightly </w:t>
      </w:r>
      <w:proofErr w:type="spellStart"/>
      <w:r w:rsidRPr="6046953C">
        <w:rPr>
          <w:rFonts w:ascii="Tahoma" w:hAnsi="Tahoma" w:eastAsia="Tahoma" w:cs="Tahoma"/>
        </w:rPr>
        <w:t>proferred</w:t>
      </w:r>
      <w:proofErr w:type="spellEnd"/>
      <w:r w:rsidRPr="6046953C">
        <w:rPr>
          <w:rFonts w:ascii="Tahoma" w:hAnsi="Tahoma" w:eastAsia="Tahoma" w:cs="Tahoma"/>
        </w:rPr>
        <w:t> laurel, </w:t>
      </w:r>
      <w:r>
        <w:br/>
      </w:r>
      <w:proofErr w:type="gramStart"/>
      <w:r w:rsidRPr="6046953C">
        <w:rPr>
          <w:rFonts w:ascii="Tahoma" w:hAnsi="Tahoma" w:eastAsia="Tahoma" w:cs="Tahoma"/>
        </w:rPr>
        <w:t>The</w:t>
      </w:r>
      <w:proofErr w:type="gramEnd"/>
      <w:r w:rsidRPr="6046953C">
        <w:rPr>
          <w:rFonts w:ascii="Tahoma" w:hAnsi="Tahoma" w:eastAsia="Tahoma" w:cs="Tahoma"/>
        </w:rPr>
        <w:t xml:space="preserve"> easy, ungrudged praise. </w:t>
      </w:r>
      <w:r>
        <w:br/>
      </w:r>
      <w:r w:rsidRPr="6046953C">
        <w:rPr>
          <w:rFonts w:ascii="Tahoma" w:hAnsi="Tahoma" w:eastAsia="Tahoma" w:cs="Tahoma"/>
        </w:rPr>
        <w:t>Comes now, to search your manhood </w:t>
      </w:r>
      <w:r>
        <w:br/>
      </w:r>
      <w:proofErr w:type="gramStart"/>
      <w:r w:rsidRPr="6046953C">
        <w:rPr>
          <w:rFonts w:ascii="Tahoma" w:hAnsi="Tahoma" w:eastAsia="Tahoma" w:cs="Tahoma"/>
        </w:rPr>
        <w:t>Through</w:t>
      </w:r>
      <w:proofErr w:type="gramEnd"/>
      <w:r w:rsidRPr="6046953C">
        <w:rPr>
          <w:rFonts w:ascii="Tahoma" w:hAnsi="Tahoma" w:eastAsia="Tahoma" w:cs="Tahoma"/>
        </w:rPr>
        <w:t xml:space="preserve"> all the thankless years </w:t>
      </w:r>
      <w:r>
        <w:br/>
      </w:r>
      <w:r w:rsidRPr="6046953C">
        <w:rPr>
          <w:rFonts w:ascii="Tahoma" w:hAnsi="Tahoma" w:eastAsia="Tahoma" w:cs="Tahoma"/>
        </w:rPr>
        <w:t>Cold, edged with dear-bought wisdom, </w:t>
      </w:r>
      <w:r>
        <w:br/>
      </w:r>
      <w:r w:rsidRPr="6046953C">
        <w:rPr>
          <w:rFonts w:ascii="Tahoma" w:hAnsi="Tahoma" w:eastAsia="Tahoma" w:cs="Tahoma"/>
        </w:rPr>
        <w:t>The judgment of your peers!</w:t>
      </w:r>
    </w:p>
    <w:p w:rsidR="006E0A49" w:rsidP="6046953C" w:rsidRDefault="006E0A49" w14:paraId="67710478" w14:textId="77777777">
      <w:pPr>
        <w:jc w:val="center"/>
        <w:rPr>
          <w:rFonts w:ascii="Tahoma" w:hAnsi="Tahoma" w:eastAsia="Tahoma" w:cs="Tahoma"/>
        </w:rPr>
        <w:sectPr w:rsidR="006E0A49" w:rsidSect="006E0A49">
          <w:type w:val="continuous"/>
          <w:pgSz w:w="12240" w:h="15840" w:orient="portrait"/>
          <w:pgMar w:top="1440" w:right="1440" w:bottom="1440" w:left="1440" w:header="720" w:footer="720" w:gutter="0"/>
          <w:cols w:space="720"/>
          <w:docGrid w:linePitch="360"/>
        </w:sectPr>
      </w:pPr>
    </w:p>
    <w:p w:rsidR="47744655" w:rsidP="15A656C3" w:rsidRDefault="47744655" w14:paraId="3713AD84" w14:textId="4EEEF7A5">
      <w:pPr>
        <w:pStyle w:val="Normal"/>
        <w:jc w:val="left"/>
      </w:pPr>
      <w:r w:rsidR="47744655">
        <w:rPr/>
        <w:t>Source: Rudyard Kipling, “The White Man’s Burden: The United States &amp; The Philippine Islands, 1899.” Rudyard Kipling’s Verse: Definitive Edition (Garden City, New York: Doubleday, 1929).</w:t>
      </w:r>
    </w:p>
    <w:p w:rsidR="006E0A49" w:rsidP="6046953C" w:rsidRDefault="006E0A49" w14:paraId="305DD67A" w14:textId="77777777">
      <w:pPr>
        <w:jc w:val="center"/>
        <w:rPr>
          <w:rFonts w:ascii="Book Antiqua" w:hAnsi="Book Antiqua" w:eastAsia="Book Antiqua" w:cs="Book Antiqua"/>
          <w:b/>
          <w:bCs/>
          <w:sz w:val="28"/>
          <w:szCs w:val="28"/>
        </w:rPr>
      </w:pPr>
    </w:p>
    <w:p w:rsidR="006E0A49" w:rsidP="6046953C" w:rsidRDefault="006E0A49" w14:paraId="7A734C1B" w14:textId="77777777">
      <w:pPr>
        <w:jc w:val="center"/>
        <w:rPr>
          <w:rFonts w:ascii="Book Antiqua" w:hAnsi="Book Antiqua" w:eastAsia="Book Antiqua" w:cs="Book Antiqua"/>
          <w:b/>
          <w:bCs/>
          <w:sz w:val="28"/>
          <w:szCs w:val="28"/>
        </w:rPr>
      </w:pPr>
    </w:p>
    <w:p w:rsidR="5FE221B1" w:rsidP="6046953C" w:rsidRDefault="5FE221B1" w14:paraId="1BDFFF7B" w14:textId="1AF9C124">
      <w:pPr>
        <w:jc w:val="center"/>
        <w:rPr>
          <w:rFonts w:ascii="Book Antiqua" w:hAnsi="Book Antiqua" w:eastAsia="Book Antiqua" w:cs="Book Antiqua"/>
          <w:sz w:val="28"/>
          <w:szCs w:val="28"/>
        </w:rPr>
      </w:pPr>
      <w:bookmarkStart w:name="_GoBack" w:id="0"/>
      <w:bookmarkEnd w:id="0"/>
      <w:r w:rsidRPr="6046953C">
        <w:rPr>
          <w:rFonts w:ascii="Book Antiqua" w:hAnsi="Book Antiqua" w:eastAsia="Book Antiqua" w:cs="Book Antiqua"/>
          <w:b/>
          <w:bCs/>
          <w:sz w:val="28"/>
          <w:szCs w:val="28"/>
        </w:rPr>
        <w:lastRenderedPageBreak/>
        <w:t>OPCVL Chart</w:t>
      </w:r>
    </w:p>
    <w:tbl>
      <w:tblPr>
        <w:tblStyle w:val="TableGrid"/>
        <w:tblW w:w="0" w:type="auto"/>
        <w:tblLayout w:type="fixed"/>
        <w:tblLook w:val="04A0" w:firstRow="1" w:lastRow="0" w:firstColumn="1" w:lastColumn="0" w:noHBand="0" w:noVBand="1"/>
      </w:tblPr>
      <w:tblGrid>
        <w:gridCol w:w="3120"/>
        <w:gridCol w:w="3120"/>
        <w:gridCol w:w="3120"/>
      </w:tblGrid>
      <w:tr w:rsidR="6046953C" w:rsidTr="6046953C" w14:paraId="7452F33E" w14:textId="77777777">
        <w:tc>
          <w:tcPr>
            <w:tcW w:w="3120" w:type="dxa"/>
          </w:tcPr>
          <w:p w:rsidR="6046953C" w:rsidP="6046953C" w:rsidRDefault="6046953C" w14:paraId="155DA933" w14:textId="46A59981">
            <w:pPr>
              <w:spacing w:line="259" w:lineRule="auto"/>
              <w:rPr>
                <w:rFonts w:ascii="Book Antiqua" w:hAnsi="Book Antiqua" w:eastAsia="Book Antiqua" w:cs="Book Antiqua"/>
                <w:sz w:val="24"/>
                <w:szCs w:val="24"/>
              </w:rPr>
            </w:pPr>
          </w:p>
        </w:tc>
        <w:tc>
          <w:tcPr>
            <w:tcW w:w="3120" w:type="dxa"/>
          </w:tcPr>
          <w:p w:rsidR="6046953C" w:rsidP="6046953C" w:rsidRDefault="6046953C" w14:paraId="38DEF4DC" w14:textId="34710CEB">
            <w:pPr>
              <w:spacing w:line="259" w:lineRule="auto"/>
              <w:jc w:val="center"/>
              <w:rPr>
                <w:rFonts w:ascii="Book Antiqua" w:hAnsi="Book Antiqua" w:eastAsia="Book Antiqua" w:cs="Book Antiqua"/>
                <w:sz w:val="24"/>
                <w:szCs w:val="24"/>
              </w:rPr>
            </w:pPr>
            <w:r w:rsidRPr="6046953C">
              <w:rPr>
                <w:rFonts w:ascii="Book Antiqua" w:hAnsi="Book Antiqua" w:eastAsia="Book Antiqua" w:cs="Book Antiqua"/>
                <w:b/>
                <w:bCs/>
                <w:sz w:val="24"/>
                <w:szCs w:val="24"/>
              </w:rPr>
              <w:t>Values</w:t>
            </w:r>
          </w:p>
        </w:tc>
        <w:tc>
          <w:tcPr>
            <w:tcW w:w="3120" w:type="dxa"/>
          </w:tcPr>
          <w:p w:rsidR="6046953C" w:rsidP="6046953C" w:rsidRDefault="6046953C" w14:paraId="0FB559DE" w14:textId="736D6BCE">
            <w:pPr>
              <w:spacing w:line="259" w:lineRule="auto"/>
              <w:jc w:val="center"/>
              <w:rPr>
                <w:rFonts w:ascii="Book Antiqua" w:hAnsi="Book Antiqua" w:eastAsia="Book Antiqua" w:cs="Book Antiqua"/>
                <w:sz w:val="24"/>
                <w:szCs w:val="24"/>
              </w:rPr>
            </w:pPr>
            <w:r w:rsidRPr="6046953C">
              <w:rPr>
                <w:rFonts w:ascii="Book Antiqua" w:hAnsi="Book Antiqua" w:eastAsia="Book Antiqua" w:cs="Book Antiqua"/>
                <w:b/>
                <w:bCs/>
                <w:sz w:val="24"/>
                <w:szCs w:val="24"/>
              </w:rPr>
              <w:t>Limitations</w:t>
            </w:r>
          </w:p>
        </w:tc>
      </w:tr>
      <w:tr w:rsidR="6046953C" w:rsidTr="6046953C" w14:paraId="60F241F5" w14:textId="77777777">
        <w:tc>
          <w:tcPr>
            <w:tcW w:w="3120" w:type="dxa"/>
          </w:tcPr>
          <w:p w:rsidR="6046953C" w:rsidP="6046953C" w:rsidRDefault="6046953C" w14:paraId="6CFD340C" w14:textId="0341AD5B">
            <w:pPr>
              <w:spacing w:line="259" w:lineRule="auto"/>
              <w:rPr>
                <w:rFonts w:ascii="Book Antiqua" w:hAnsi="Book Antiqua" w:eastAsia="Book Antiqua" w:cs="Book Antiqua"/>
                <w:sz w:val="24"/>
                <w:szCs w:val="24"/>
              </w:rPr>
            </w:pPr>
            <w:r w:rsidRPr="6046953C">
              <w:rPr>
                <w:rFonts w:ascii="Book Antiqua" w:hAnsi="Book Antiqua" w:eastAsia="Book Antiqua" w:cs="Book Antiqua"/>
                <w:b/>
                <w:bCs/>
                <w:sz w:val="24"/>
                <w:szCs w:val="24"/>
              </w:rPr>
              <w:t>Origins</w:t>
            </w:r>
          </w:p>
          <w:p w:rsidR="6046953C" w:rsidP="6046953C" w:rsidRDefault="6046953C" w14:paraId="413CCA01" w14:textId="5F7FBFFF">
            <w:pPr>
              <w:spacing w:line="259" w:lineRule="auto"/>
              <w:rPr>
                <w:rFonts w:ascii="Book Antiqua" w:hAnsi="Book Antiqua" w:eastAsia="Book Antiqua" w:cs="Book Antiqua"/>
                <w:sz w:val="24"/>
                <w:szCs w:val="24"/>
              </w:rPr>
            </w:pPr>
          </w:p>
          <w:p w:rsidR="6046953C" w:rsidP="6046953C" w:rsidRDefault="6046953C" w14:paraId="08524D6D" w14:textId="3F8DFF8D">
            <w:pPr>
              <w:spacing w:line="259" w:lineRule="auto"/>
              <w:rPr>
                <w:rFonts w:ascii="Book Antiqua" w:hAnsi="Book Antiqua" w:eastAsia="Book Antiqua" w:cs="Book Antiqua"/>
                <w:sz w:val="24"/>
                <w:szCs w:val="24"/>
              </w:rPr>
            </w:pPr>
            <w:r w:rsidRPr="6046953C">
              <w:rPr>
                <w:rFonts w:ascii="Book Antiqua" w:hAnsi="Book Antiqua" w:eastAsia="Book Antiqua" w:cs="Book Antiqua"/>
                <w:b/>
                <w:bCs/>
                <w:i/>
                <w:iCs/>
                <w:sz w:val="24"/>
                <w:szCs w:val="24"/>
              </w:rPr>
              <w:t>Focus on the author, nothing about what is written</w:t>
            </w:r>
          </w:p>
        </w:tc>
        <w:tc>
          <w:tcPr>
            <w:tcW w:w="3120" w:type="dxa"/>
          </w:tcPr>
          <w:p w:rsidR="6046953C" w:rsidP="6046953C" w:rsidRDefault="6046953C" w14:paraId="479F6D34" w14:textId="52D35EBF">
            <w:pPr>
              <w:pStyle w:val="ListParagraph"/>
              <w:numPr>
                <w:ilvl w:val="0"/>
                <w:numId w:val="4"/>
              </w:numPr>
              <w:spacing w:after="160" w:line="259" w:lineRule="auto"/>
              <w:rPr>
                <w:rFonts w:eastAsiaTheme="minorEastAsia"/>
                <w:sz w:val="24"/>
                <w:szCs w:val="24"/>
              </w:rPr>
            </w:pPr>
            <w:r w:rsidRPr="6046953C">
              <w:rPr>
                <w:rFonts w:ascii="Book Antiqua" w:hAnsi="Book Antiqua" w:eastAsia="Book Antiqua" w:cs="Book Antiqua"/>
                <w:sz w:val="24"/>
                <w:szCs w:val="24"/>
              </w:rPr>
              <w:t xml:space="preserve">Is this source a primary source or a secondary source? </w:t>
            </w:r>
          </w:p>
          <w:p w:rsidR="6046953C" w:rsidP="6046953C" w:rsidRDefault="6046953C" w14:paraId="1E5AC99A" w14:textId="0913A713">
            <w:pPr>
              <w:spacing w:line="259" w:lineRule="auto"/>
              <w:ind w:left="360"/>
              <w:rPr>
                <w:rFonts w:ascii="Book Antiqua" w:hAnsi="Book Antiqua" w:eastAsia="Book Antiqua" w:cs="Book Antiqua"/>
                <w:sz w:val="24"/>
                <w:szCs w:val="24"/>
              </w:rPr>
            </w:pPr>
          </w:p>
          <w:p w:rsidR="6046953C" w:rsidP="6046953C" w:rsidRDefault="6046953C" w14:paraId="5A7B699B" w14:textId="3AAEF913">
            <w:pPr>
              <w:pStyle w:val="ListParagraph"/>
              <w:numPr>
                <w:ilvl w:val="0"/>
                <w:numId w:val="4"/>
              </w:numPr>
              <w:spacing w:after="160" w:line="259" w:lineRule="auto"/>
              <w:rPr>
                <w:rFonts w:eastAsiaTheme="minorEastAsia"/>
                <w:sz w:val="24"/>
                <w:szCs w:val="24"/>
              </w:rPr>
            </w:pPr>
            <w:r w:rsidRPr="6046953C">
              <w:rPr>
                <w:rFonts w:ascii="Book Antiqua" w:hAnsi="Book Antiqua" w:eastAsia="Book Antiqua" w:cs="Book Antiqua"/>
                <w:sz w:val="24"/>
                <w:szCs w:val="24"/>
              </w:rPr>
              <w:t>Who is the author?</w:t>
            </w:r>
          </w:p>
          <w:p w:rsidR="6046953C" w:rsidP="6046953C" w:rsidRDefault="6046953C" w14:paraId="18EC5797" w14:textId="62D17F88">
            <w:pPr>
              <w:spacing w:line="259" w:lineRule="auto"/>
              <w:ind w:left="360"/>
              <w:rPr>
                <w:rFonts w:ascii="Book Antiqua" w:hAnsi="Book Antiqua" w:eastAsia="Book Antiqua" w:cs="Book Antiqua"/>
                <w:sz w:val="24"/>
                <w:szCs w:val="24"/>
              </w:rPr>
            </w:pPr>
          </w:p>
          <w:p w:rsidR="6046953C" w:rsidP="6046953C" w:rsidRDefault="6046953C" w14:paraId="7B54F54F" w14:textId="3D7A23AB">
            <w:pPr>
              <w:pStyle w:val="ListParagraph"/>
              <w:numPr>
                <w:ilvl w:val="0"/>
                <w:numId w:val="4"/>
              </w:numPr>
              <w:spacing w:after="160" w:line="259" w:lineRule="auto"/>
              <w:rPr>
                <w:rFonts w:eastAsiaTheme="minorEastAsia"/>
                <w:sz w:val="24"/>
                <w:szCs w:val="24"/>
              </w:rPr>
            </w:pPr>
            <w:r w:rsidRPr="6046953C">
              <w:rPr>
                <w:rFonts w:ascii="Book Antiqua" w:hAnsi="Book Antiqua" w:eastAsia="Book Antiqua" w:cs="Book Antiqua"/>
                <w:sz w:val="24"/>
                <w:szCs w:val="24"/>
              </w:rPr>
              <w:t xml:space="preserve">When was this source created / published? </w:t>
            </w:r>
            <w:r w:rsidRPr="6046953C">
              <w:rPr>
                <w:rFonts w:ascii="Book Antiqua" w:hAnsi="Book Antiqua" w:eastAsia="Book Antiqua" w:cs="Book Antiqua"/>
                <w:i/>
                <w:iCs/>
                <w:sz w:val="24"/>
                <w:szCs w:val="24"/>
              </w:rPr>
              <w:t>(date of creation can be a different day from date of publication for some sources)</w:t>
            </w:r>
          </w:p>
          <w:p w:rsidR="6046953C" w:rsidP="6046953C" w:rsidRDefault="6046953C" w14:paraId="26758589" w14:textId="6CC2A2C6">
            <w:pPr>
              <w:spacing w:line="259" w:lineRule="auto"/>
              <w:ind w:left="360"/>
              <w:rPr>
                <w:rFonts w:ascii="Book Antiqua" w:hAnsi="Book Antiqua" w:eastAsia="Book Antiqua" w:cs="Book Antiqua"/>
                <w:sz w:val="24"/>
                <w:szCs w:val="24"/>
              </w:rPr>
            </w:pPr>
          </w:p>
          <w:p w:rsidR="6046953C" w:rsidP="6046953C" w:rsidRDefault="6046953C" w14:paraId="09D62E9A" w14:textId="1180A3C0">
            <w:pPr>
              <w:pStyle w:val="ListParagraph"/>
              <w:numPr>
                <w:ilvl w:val="0"/>
                <w:numId w:val="4"/>
              </w:numPr>
              <w:spacing w:after="160" w:line="259" w:lineRule="auto"/>
              <w:rPr>
                <w:rFonts w:eastAsiaTheme="minorEastAsia"/>
                <w:sz w:val="24"/>
                <w:szCs w:val="24"/>
              </w:rPr>
            </w:pPr>
            <w:r w:rsidRPr="6046953C">
              <w:rPr>
                <w:rFonts w:ascii="Book Antiqua" w:hAnsi="Book Antiqua" w:eastAsia="Book Antiqua" w:cs="Book Antiqua"/>
                <w:sz w:val="24"/>
                <w:szCs w:val="24"/>
              </w:rPr>
              <w:t>Where (location) was this source created? If it is not known, can you infer where it was created?</w:t>
            </w:r>
          </w:p>
          <w:p w:rsidR="6046953C" w:rsidP="6046953C" w:rsidRDefault="6046953C" w14:paraId="23FA05B7" w14:textId="382064A2">
            <w:pPr>
              <w:spacing w:line="259" w:lineRule="auto"/>
              <w:rPr>
                <w:rFonts w:ascii="Book Antiqua" w:hAnsi="Book Antiqua" w:eastAsia="Book Antiqua" w:cs="Book Antiqua"/>
                <w:sz w:val="24"/>
                <w:szCs w:val="24"/>
              </w:rPr>
            </w:pPr>
          </w:p>
          <w:p w:rsidR="6046953C" w:rsidP="6046953C" w:rsidRDefault="6046953C" w14:paraId="0782E2EA" w14:textId="3F953573">
            <w:pPr>
              <w:spacing w:line="259" w:lineRule="auto"/>
              <w:ind w:left="360"/>
              <w:rPr>
                <w:rFonts w:ascii="Book Antiqua" w:hAnsi="Book Antiqua" w:eastAsia="Book Antiqua" w:cs="Book Antiqua"/>
                <w:sz w:val="24"/>
                <w:szCs w:val="24"/>
              </w:rPr>
            </w:pPr>
          </w:p>
          <w:p w:rsidR="6046953C" w:rsidP="6046953C" w:rsidRDefault="6046953C" w14:paraId="2E505221" w14:textId="0BCFB5FC">
            <w:pPr>
              <w:spacing w:line="259" w:lineRule="auto"/>
              <w:rPr>
                <w:rFonts w:ascii="Book Antiqua" w:hAnsi="Book Antiqua" w:eastAsia="Book Antiqua" w:cs="Book Antiqua"/>
                <w:sz w:val="24"/>
                <w:szCs w:val="24"/>
              </w:rPr>
            </w:pPr>
          </w:p>
          <w:p w:rsidR="6046953C" w:rsidP="6046953C" w:rsidRDefault="6046953C" w14:paraId="329150C2" w14:textId="15F061C6">
            <w:pPr>
              <w:spacing w:line="259" w:lineRule="auto"/>
              <w:rPr>
                <w:rFonts w:ascii="Book Antiqua" w:hAnsi="Book Antiqua" w:eastAsia="Book Antiqua" w:cs="Book Antiqua"/>
                <w:sz w:val="24"/>
                <w:szCs w:val="24"/>
              </w:rPr>
            </w:pPr>
            <w:r w:rsidRPr="6046953C">
              <w:rPr>
                <w:rFonts w:ascii="Book Antiqua" w:hAnsi="Book Antiqua" w:eastAsia="Book Antiqua" w:cs="Book Antiqua"/>
                <w:sz w:val="24"/>
                <w:szCs w:val="24"/>
              </w:rPr>
              <w:t xml:space="preserve">Discuss the values of this source’s origins </w:t>
            </w:r>
            <w:r w:rsidRPr="6046953C">
              <w:rPr>
                <w:rFonts w:ascii="Book Antiqua" w:hAnsi="Book Antiqua" w:eastAsia="Book Antiqua" w:cs="Book Antiqua"/>
                <w:i/>
                <w:iCs/>
                <w:sz w:val="24"/>
                <w:szCs w:val="24"/>
              </w:rPr>
              <w:t>(all of the information answered in questions 1-4 above)</w:t>
            </w:r>
            <w:r w:rsidRPr="6046953C">
              <w:rPr>
                <w:rFonts w:ascii="Book Antiqua" w:hAnsi="Book Antiqua" w:eastAsia="Book Antiqua" w:cs="Book Antiqua"/>
                <w:sz w:val="24"/>
                <w:szCs w:val="24"/>
              </w:rPr>
              <w:t xml:space="preserve"> to historians studying about European imperialism of Africa? How does the origins provide insight and perspectives for historians to understand African imperialism?  </w:t>
            </w:r>
          </w:p>
          <w:p w:rsidR="6046953C" w:rsidP="6046953C" w:rsidRDefault="6046953C" w14:paraId="47F57B9F" w14:textId="2EA44093">
            <w:pPr>
              <w:spacing w:line="259" w:lineRule="auto"/>
              <w:rPr>
                <w:rFonts w:ascii="Book Antiqua" w:hAnsi="Book Antiqua" w:eastAsia="Book Antiqua" w:cs="Book Antiqua"/>
                <w:sz w:val="24"/>
                <w:szCs w:val="24"/>
              </w:rPr>
            </w:pPr>
            <w:r w:rsidRPr="6046953C">
              <w:rPr>
                <w:rFonts w:ascii="Book Antiqua" w:hAnsi="Book Antiqua" w:eastAsia="Book Antiqua" w:cs="Book Antiqua"/>
                <w:i/>
                <w:iCs/>
                <w:sz w:val="24"/>
                <w:szCs w:val="24"/>
              </w:rPr>
              <w:lastRenderedPageBreak/>
              <w:t>*Remember a bias/one-source does have its values</w:t>
            </w:r>
          </w:p>
        </w:tc>
        <w:tc>
          <w:tcPr>
            <w:tcW w:w="3120" w:type="dxa"/>
          </w:tcPr>
          <w:p w:rsidR="6046953C" w:rsidP="6046953C" w:rsidRDefault="6046953C" w14:paraId="22124AC6" w14:textId="7344660A">
            <w:pPr>
              <w:spacing w:line="259" w:lineRule="auto"/>
              <w:rPr>
                <w:rFonts w:ascii="Book Antiqua" w:hAnsi="Book Antiqua" w:eastAsia="Book Antiqua" w:cs="Book Antiqua"/>
                <w:sz w:val="24"/>
                <w:szCs w:val="24"/>
              </w:rPr>
            </w:pPr>
            <w:r w:rsidRPr="6046953C">
              <w:rPr>
                <w:rFonts w:ascii="Book Antiqua" w:hAnsi="Book Antiqua" w:eastAsia="Book Antiqua" w:cs="Book Antiqua"/>
                <w:sz w:val="24"/>
                <w:szCs w:val="24"/>
              </w:rPr>
              <w:lastRenderedPageBreak/>
              <w:t xml:space="preserve">Discuss the limitations of this source’s origins </w:t>
            </w:r>
            <w:r w:rsidRPr="6046953C">
              <w:rPr>
                <w:rFonts w:ascii="Book Antiqua" w:hAnsi="Book Antiqua" w:eastAsia="Book Antiqua" w:cs="Book Antiqua"/>
                <w:i/>
                <w:iCs/>
                <w:sz w:val="24"/>
                <w:szCs w:val="24"/>
              </w:rPr>
              <w:t>(all of the information answered in questions 1-4 on the right)</w:t>
            </w:r>
            <w:r w:rsidRPr="6046953C">
              <w:rPr>
                <w:rFonts w:ascii="Book Antiqua" w:hAnsi="Book Antiqua" w:eastAsia="Book Antiqua" w:cs="Book Antiqua"/>
                <w:sz w:val="24"/>
                <w:szCs w:val="24"/>
              </w:rPr>
              <w:t xml:space="preserve"> to historians studying about European imperialism of Africa? Is the author bias? If so, how do you know that the author is bias? </w:t>
            </w:r>
          </w:p>
        </w:tc>
      </w:tr>
      <w:tr w:rsidR="6046953C" w:rsidTr="6046953C" w14:paraId="45238BA3" w14:textId="77777777">
        <w:tc>
          <w:tcPr>
            <w:tcW w:w="3120" w:type="dxa"/>
          </w:tcPr>
          <w:p w:rsidR="6046953C" w:rsidP="6046953C" w:rsidRDefault="6046953C" w14:paraId="6C5A9B9C" w14:textId="0C63BD52">
            <w:pPr>
              <w:spacing w:line="259" w:lineRule="auto"/>
              <w:rPr>
                <w:rFonts w:ascii="Book Antiqua" w:hAnsi="Book Antiqua" w:eastAsia="Book Antiqua" w:cs="Book Antiqua"/>
                <w:sz w:val="24"/>
                <w:szCs w:val="24"/>
              </w:rPr>
            </w:pPr>
            <w:r w:rsidRPr="6046953C">
              <w:rPr>
                <w:rFonts w:ascii="Book Antiqua" w:hAnsi="Book Antiqua" w:eastAsia="Book Antiqua" w:cs="Book Antiqua"/>
                <w:b/>
                <w:bCs/>
                <w:sz w:val="24"/>
                <w:szCs w:val="24"/>
              </w:rPr>
              <w:t>Purpose</w:t>
            </w:r>
          </w:p>
          <w:p w:rsidR="6046953C" w:rsidP="6046953C" w:rsidRDefault="6046953C" w14:paraId="32DCDAE0" w14:textId="668436D3">
            <w:pPr>
              <w:spacing w:line="259" w:lineRule="auto"/>
              <w:rPr>
                <w:rFonts w:ascii="Book Antiqua" w:hAnsi="Book Antiqua" w:eastAsia="Book Antiqua" w:cs="Book Antiqua"/>
                <w:sz w:val="24"/>
                <w:szCs w:val="24"/>
              </w:rPr>
            </w:pPr>
          </w:p>
          <w:p w:rsidR="6046953C" w:rsidP="6046953C" w:rsidRDefault="6046953C" w14:paraId="6885A967" w14:textId="76F0FE83">
            <w:pPr>
              <w:spacing w:line="259" w:lineRule="auto"/>
              <w:rPr>
                <w:rFonts w:ascii="Book Antiqua" w:hAnsi="Book Antiqua" w:eastAsia="Book Antiqua" w:cs="Book Antiqua"/>
                <w:sz w:val="24"/>
                <w:szCs w:val="24"/>
              </w:rPr>
            </w:pPr>
            <w:r w:rsidRPr="6046953C">
              <w:rPr>
                <w:rFonts w:ascii="Book Antiqua" w:hAnsi="Book Antiqua" w:eastAsia="Book Antiqua" w:cs="Book Antiqua"/>
                <w:b/>
                <w:bCs/>
                <w:i/>
                <w:iCs/>
                <w:sz w:val="24"/>
                <w:szCs w:val="24"/>
              </w:rPr>
              <w:t>Focus on why the author write the words that he/she did</w:t>
            </w:r>
          </w:p>
        </w:tc>
        <w:tc>
          <w:tcPr>
            <w:tcW w:w="3120" w:type="dxa"/>
          </w:tcPr>
          <w:p w:rsidR="6046953C" w:rsidP="6046953C" w:rsidRDefault="6046953C" w14:paraId="3C9D7272" w14:textId="7E894041">
            <w:pPr>
              <w:pStyle w:val="ListParagraph"/>
              <w:numPr>
                <w:ilvl w:val="0"/>
                <w:numId w:val="3"/>
              </w:numPr>
              <w:spacing w:after="160" w:line="259" w:lineRule="auto"/>
              <w:rPr>
                <w:rFonts w:eastAsiaTheme="minorEastAsia"/>
                <w:sz w:val="24"/>
                <w:szCs w:val="24"/>
              </w:rPr>
            </w:pPr>
            <w:r w:rsidRPr="6046953C">
              <w:rPr>
                <w:rFonts w:ascii="Book Antiqua" w:hAnsi="Book Antiqua" w:eastAsia="Book Antiqua" w:cs="Book Antiqua"/>
                <w:sz w:val="24"/>
                <w:szCs w:val="24"/>
              </w:rPr>
              <w:t xml:space="preserve">Why was this source written? Why do you think the author is writing this? </w:t>
            </w:r>
          </w:p>
          <w:p w:rsidR="6046953C" w:rsidP="6046953C" w:rsidRDefault="6046953C" w14:paraId="4D9371F2" w14:textId="55C11045">
            <w:pPr>
              <w:spacing w:line="259" w:lineRule="auto"/>
              <w:ind w:left="360"/>
              <w:rPr>
                <w:rFonts w:ascii="Book Antiqua" w:hAnsi="Book Antiqua" w:eastAsia="Book Antiqua" w:cs="Book Antiqua"/>
                <w:sz w:val="24"/>
                <w:szCs w:val="24"/>
              </w:rPr>
            </w:pPr>
          </w:p>
          <w:p w:rsidR="6046953C" w:rsidP="6046953C" w:rsidRDefault="6046953C" w14:paraId="4005CC5F" w14:textId="09FA037F">
            <w:pPr>
              <w:pStyle w:val="ListParagraph"/>
              <w:numPr>
                <w:ilvl w:val="0"/>
                <w:numId w:val="3"/>
              </w:numPr>
              <w:spacing w:after="160" w:line="259" w:lineRule="auto"/>
              <w:rPr>
                <w:rFonts w:eastAsiaTheme="minorEastAsia"/>
                <w:sz w:val="24"/>
                <w:szCs w:val="24"/>
              </w:rPr>
            </w:pPr>
            <w:r w:rsidRPr="6046953C">
              <w:rPr>
                <w:rFonts w:ascii="Book Antiqua" w:hAnsi="Book Antiqua" w:eastAsia="Book Antiqua" w:cs="Book Antiqua"/>
                <w:sz w:val="24"/>
                <w:szCs w:val="24"/>
              </w:rPr>
              <w:t>Who is the author’s target audience?</w:t>
            </w:r>
          </w:p>
          <w:p w:rsidR="6046953C" w:rsidP="6046953C" w:rsidRDefault="6046953C" w14:paraId="7A85DE0E" w14:textId="0766115A">
            <w:pPr>
              <w:spacing w:line="259" w:lineRule="auto"/>
              <w:ind w:left="360"/>
              <w:rPr>
                <w:rFonts w:ascii="Book Antiqua" w:hAnsi="Book Antiqua" w:eastAsia="Book Antiqua" w:cs="Book Antiqua"/>
                <w:sz w:val="24"/>
                <w:szCs w:val="24"/>
              </w:rPr>
            </w:pPr>
          </w:p>
          <w:p w:rsidR="6046953C" w:rsidP="6046953C" w:rsidRDefault="6046953C" w14:paraId="4A963A3A" w14:textId="0CA34E05">
            <w:pPr>
              <w:pStyle w:val="ListParagraph"/>
              <w:numPr>
                <w:ilvl w:val="0"/>
                <w:numId w:val="3"/>
              </w:numPr>
              <w:spacing w:after="160" w:line="259" w:lineRule="auto"/>
              <w:rPr>
                <w:rFonts w:eastAsiaTheme="minorEastAsia"/>
                <w:sz w:val="24"/>
                <w:szCs w:val="24"/>
              </w:rPr>
            </w:pPr>
            <w:r w:rsidRPr="6046953C">
              <w:rPr>
                <w:rFonts w:ascii="Book Antiqua" w:hAnsi="Book Antiqua" w:eastAsia="Book Antiqua" w:cs="Book Antiqua"/>
                <w:sz w:val="24"/>
                <w:szCs w:val="24"/>
              </w:rPr>
              <w:t>What format was this source written in? Newspaper? Journal/diary entry? Published book? Official government document?</w:t>
            </w:r>
          </w:p>
          <w:p w:rsidR="6046953C" w:rsidP="6046953C" w:rsidRDefault="6046953C" w14:paraId="6861F391" w14:textId="2E3E6099">
            <w:pPr>
              <w:spacing w:line="259" w:lineRule="auto"/>
              <w:ind w:left="360"/>
              <w:rPr>
                <w:rFonts w:ascii="Book Antiqua" w:hAnsi="Book Antiqua" w:eastAsia="Book Antiqua" w:cs="Book Antiqua"/>
                <w:sz w:val="24"/>
                <w:szCs w:val="24"/>
              </w:rPr>
            </w:pPr>
          </w:p>
          <w:p w:rsidR="6046953C" w:rsidP="6046953C" w:rsidRDefault="6046953C" w14:paraId="0EEACE77" w14:textId="7BE2C1EA">
            <w:pPr>
              <w:spacing w:line="259" w:lineRule="auto"/>
              <w:rPr>
                <w:rFonts w:ascii="Book Antiqua" w:hAnsi="Book Antiqua" w:eastAsia="Book Antiqua" w:cs="Book Antiqua"/>
                <w:sz w:val="24"/>
                <w:szCs w:val="24"/>
              </w:rPr>
            </w:pPr>
          </w:p>
          <w:p w:rsidR="6046953C" w:rsidP="6046953C" w:rsidRDefault="6046953C" w14:paraId="5B6D3A42" w14:textId="30E2B202">
            <w:pPr>
              <w:spacing w:line="259" w:lineRule="auto"/>
              <w:rPr>
                <w:rFonts w:ascii="Book Antiqua" w:hAnsi="Book Antiqua" w:eastAsia="Book Antiqua" w:cs="Book Antiqua"/>
                <w:sz w:val="24"/>
                <w:szCs w:val="24"/>
              </w:rPr>
            </w:pPr>
          </w:p>
          <w:p w:rsidR="6046953C" w:rsidP="6046953C" w:rsidRDefault="6046953C" w14:paraId="582BDB07" w14:textId="10D4E0E8">
            <w:pPr>
              <w:spacing w:line="259" w:lineRule="auto"/>
              <w:rPr>
                <w:rFonts w:ascii="Book Antiqua" w:hAnsi="Book Antiqua" w:eastAsia="Book Antiqua" w:cs="Book Antiqua"/>
                <w:sz w:val="24"/>
                <w:szCs w:val="24"/>
              </w:rPr>
            </w:pPr>
            <w:r w:rsidRPr="6046953C">
              <w:rPr>
                <w:rFonts w:ascii="Book Antiqua" w:hAnsi="Book Antiqua" w:eastAsia="Book Antiqua" w:cs="Book Antiqua"/>
                <w:sz w:val="24"/>
                <w:szCs w:val="24"/>
              </w:rPr>
              <w:t xml:space="preserve">Discuss the values of this source’s purpose </w:t>
            </w:r>
            <w:r w:rsidRPr="6046953C">
              <w:rPr>
                <w:rFonts w:ascii="Book Antiqua" w:hAnsi="Book Antiqua" w:eastAsia="Book Antiqua" w:cs="Book Antiqua"/>
                <w:i/>
                <w:iCs/>
                <w:sz w:val="24"/>
                <w:szCs w:val="24"/>
              </w:rPr>
              <w:t>(all of the information in questions 1-3 above)</w:t>
            </w:r>
            <w:r w:rsidRPr="6046953C">
              <w:rPr>
                <w:rFonts w:ascii="Book Antiqua" w:hAnsi="Book Antiqua" w:eastAsia="Book Antiqua" w:cs="Book Antiqua"/>
                <w:sz w:val="24"/>
                <w:szCs w:val="24"/>
              </w:rPr>
              <w:t xml:space="preserve"> to historians studying about European imperialism of Africa? How does the purpose (focus on the why the author wrote the words) provide insight for historians to understand the motives for African imperialism?</w:t>
            </w:r>
          </w:p>
          <w:p w:rsidR="6046953C" w:rsidP="6046953C" w:rsidRDefault="6046953C" w14:paraId="09F78F1D" w14:textId="424173BB">
            <w:pPr>
              <w:spacing w:line="259" w:lineRule="auto"/>
              <w:rPr>
                <w:rFonts w:ascii="Book Antiqua" w:hAnsi="Book Antiqua" w:eastAsia="Book Antiqua" w:cs="Book Antiqua"/>
                <w:sz w:val="24"/>
                <w:szCs w:val="24"/>
              </w:rPr>
            </w:pPr>
          </w:p>
          <w:p w:rsidR="6046953C" w:rsidP="6046953C" w:rsidRDefault="6046953C" w14:paraId="232B3FEF" w14:textId="0B6490AA">
            <w:pPr>
              <w:spacing w:line="259" w:lineRule="auto"/>
              <w:rPr>
                <w:rFonts w:ascii="Book Antiqua" w:hAnsi="Book Antiqua" w:eastAsia="Book Antiqua" w:cs="Book Antiqua"/>
                <w:sz w:val="24"/>
                <w:szCs w:val="24"/>
              </w:rPr>
            </w:pPr>
          </w:p>
        </w:tc>
        <w:tc>
          <w:tcPr>
            <w:tcW w:w="3120" w:type="dxa"/>
          </w:tcPr>
          <w:p w:rsidR="6046953C" w:rsidP="6046953C" w:rsidRDefault="6046953C" w14:paraId="1D8523D5" w14:textId="0BB822D6">
            <w:pPr>
              <w:spacing w:line="259" w:lineRule="auto"/>
              <w:rPr>
                <w:rFonts w:ascii="Book Antiqua" w:hAnsi="Book Antiqua" w:eastAsia="Book Antiqua" w:cs="Book Antiqua"/>
                <w:sz w:val="24"/>
                <w:szCs w:val="24"/>
              </w:rPr>
            </w:pPr>
            <w:r w:rsidRPr="6046953C">
              <w:rPr>
                <w:rFonts w:ascii="Book Antiqua" w:hAnsi="Book Antiqua" w:eastAsia="Book Antiqua" w:cs="Book Antiqua"/>
                <w:sz w:val="24"/>
                <w:szCs w:val="24"/>
              </w:rPr>
              <w:t xml:space="preserve">Discuss the limitations of this source’s purpose </w:t>
            </w:r>
            <w:r w:rsidRPr="6046953C">
              <w:rPr>
                <w:rFonts w:ascii="Book Antiqua" w:hAnsi="Book Antiqua" w:eastAsia="Book Antiqua" w:cs="Book Antiqua"/>
                <w:i/>
                <w:iCs/>
                <w:sz w:val="24"/>
                <w:szCs w:val="24"/>
              </w:rPr>
              <w:t>(all of the information in questions1-5 on the right)</w:t>
            </w:r>
            <w:r w:rsidRPr="6046953C">
              <w:rPr>
                <w:rFonts w:ascii="Book Antiqua" w:hAnsi="Book Antiqua" w:eastAsia="Book Antiqua" w:cs="Book Antiqua"/>
                <w:sz w:val="24"/>
                <w:szCs w:val="24"/>
              </w:rPr>
              <w:t xml:space="preserve"> to historians studying about European imperialism of Africa? What bias does the message of this source have? What information is missing, not true and/or exaggerated?  </w:t>
            </w:r>
          </w:p>
        </w:tc>
      </w:tr>
      <w:tr w:rsidR="6046953C" w:rsidTr="6046953C" w14:paraId="7CBDC6B2" w14:textId="77777777">
        <w:tc>
          <w:tcPr>
            <w:tcW w:w="3120" w:type="dxa"/>
          </w:tcPr>
          <w:p w:rsidR="6046953C" w:rsidP="6046953C" w:rsidRDefault="6046953C" w14:paraId="7E5CF73B" w14:textId="7EBF25EB">
            <w:pPr>
              <w:spacing w:line="259" w:lineRule="auto"/>
              <w:rPr>
                <w:rFonts w:ascii="Book Antiqua" w:hAnsi="Book Antiqua" w:eastAsia="Book Antiqua" w:cs="Book Antiqua"/>
                <w:sz w:val="24"/>
                <w:szCs w:val="24"/>
              </w:rPr>
            </w:pPr>
            <w:r w:rsidRPr="6046953C">
              <w:rPr>
                <w:rFonts w:ascii="Book Antiqua" w:hAnsi="Book Antiqua" w:eastAsia="Book Antiqua" w:cs="Book Antiqua"/>
                <w:b/>
                <w:bCs/>
                <w:sz w:val="24"/>
                <w:szCs w:val="24"/>
              </w:rPr>
              <w:lastRenderedPageBreak/>
              <w:t>Content</w:t>
            </w:r>
          </w:p>
          <w:p w:rsidR="6046953C" w:rsidP="6046953C" w:rsidRDefault="6046953C" w14:paraId="2BF973EC" w14:textId="6F8B0362">
            <w:pPr>
              <w:spacing w:line="259" w:lineRule="auto"/>
              <w:rPr>
                <w:rFonts w:ascii="Book Antiqua" w:hAnsi="Book Antiqua" w:eastAsia="Book Antiqua" w:cs="Book Antiqua"/>
                <w:sz w:val="24"/>
                <w:szCs w:val="24"/>
              </w:rPr>
            </w:pPr>
          </w:p>
          <w:p w:rsidR="6046953C" w:rsidP="6046953C" w:rsidRDefault="6046953C" w14:paraId="1EE1CA09" w14:textId="74BB3C4D">
            <w:pPr>
              <w:spacing w:line="259" w:lineRule="auto"/>
              <w:rPr>
                <w:rFonts w:ascii="Book Antiqua" w:hAnsi="Book Antiqua" w:eastAsia="Book Antiqua" w:cs="Book Antiqua"/>
                <w:sz w:val="24"/>
                <w:szCs w:val="24"/>
              </w:rPr>
            </w:pPr>
            <w:r w:rsidRPr="6046953C">
              <w:rPr>
                <w:rFonts w:ascii="Book Antiqua" w:hAnsi="Book Antiqua" w:eastAsia="Book Antiqua" w:cs="Book Antiqua"/>
                <w:b/>
                <w:bCs/>
                <w:i/>
                <w:iCs/>
                <w:sz w:val="24"/>
                <w:szCs w:val="24"/>
              </w:rPr>
              <w:t>Focus on the words written, nothing about the author</w:t>
            </w:r>
          </w:p>
        </w:tc>
        <w:tc>
          <w:tcPr>
            <w:tcW w:w="3120" w:type="dxa"/>
          </w:tcPr>
          <w:p w:rsidR="6046953C" w:rsidP="6046953C" w:rsidRDefault="6046953C" w14:paraId="49485643" w14:textId="3A4E2FBC">
            <w:pPr>
              <w:pStyle w:val="ListParagraph"/>
              <w:numPr>
                <w:ilvl w:val="0"/>
                <w:numId w:val="2"/>
              </w:numPr>
              <w:spacing w:after="160" w:line="259" w:lineRule="auto"/>
              <w:rPr>
                <w:rFonts w:eastAsiaTheme="minorEastAsia"/>
                <w:sz w:val="24"/>
                <w:szCs w:val="24"/>
              </w:rPr>
            </w:pPr>
            <w:r w:rsidRPr="6046953C">
              <w:rPr>
                <w:rFonts w:ascii="Book Antiqua" w:hAnsi="Book Antiqua" w:eastAsia="Book Antiqua" w:cs="Book Antiqua"/>
                <w:sz w:val="24"/>
                <w:szCs w:val="24"/>
              </w:rPr>
              <w:t>What is the literally message of the source? What is the source saying on the surface/at first glance?</w:t>
            </w:r>
          </w:p>
          <w:p w:rsidR="6046953C" w:rsidP="6046953C" w:rsidRDefault="6046953C" w14:paraId="5218FB67" w14:textId="4A622176">
            <w:pPr>
              <w:pStyle w:val="ListParagraph"/>
              <w:numPr>
                <w:ilvl w:val="0"/>
                <w:numId w:val="2"/>
              </w:numPr>
              <w:spacing w:after="160" w:line="259" w:lineRule="auto"/>
              <w:rPr>
                <w:rFonts w:eastAsiaTheme="minorEastAsia"/>
                <w:sz w:val="24"/>
                <w:szCs w:val="24"/>
              </w:rPr>
            </w:pPr>
            <w:r w:rsidRPr="6046953C">
              <w:rPr>
                <w:rFonts w:ascii="Book Antiqua" w:hAnsi="Book Antiqua" w:eastAsia="Book Antiqua" w:cs="Book Antiqua"/>
                <w:sz w:val="24"/>
                <w:szCs w:val="24"/>
              </w:rPr>
              <w:t xml:space="preserve">Is there a hidden message to this source? If so, what is the hidden/ulterior message? </w:t>
            </w:r>
          </w:p>
          <w:p w:rsidR="6046953C" w:rsidP="6046953C" w:rsidRDefault="6046953C" w14:paraId="768F46FF" w14:textId="42E288DA">
            <w:pPr>
              <w:pStyle w:val="ListParagraph"/>
              <w:numPr>
                <w:ilvl w:val="0"/>
                <w:numId w:val="2"/>
              </w:numPr>
              <w:spacing w:after="160" w:line="259" w:lineRule="auto"/>
              <w:rPr>
                <w:rFonts w:eastAsiaTheme="minorEastAsia"/>
                <w:sz w:val="24"/>
                <w:szCs w:val="24"/>
              </w:rPr>
            </w:pPr>
            <w:r w:rsidRPr="6046953C">
              <w:rPr>
                <w:rFonts w:ascii="Book Antiqua" w:hAnsi="Book Antiqua" w:eastAsia="Book Antiqua" w:cs="Book Antiqua"/>
                <w:sz w:val="24"/>
                <w:szCs w:val="24"/>
              </w:rPr>
              <w:t xml:space="preserve">What information or examples does the author use to support their point? </w:t>
            </w:r>
          </w:p>
          <w:p w:rsidR="6046953C" w:rsidP="6046953C" w:rsidRDefault="6046953C" w14:paraId="0A358234" w14:textId="66049519">
            <w:pPr>
              <w:spacing w:line="259" w:lineRule="auto"/>
              <w:rPr>
                <w:rFonts w:ascii="Book Antiqua" w:hAnsi="Book Antiqua" w:eastAsia="Book Antiqua" w:cs="Book Antiqua"/>
                <w:sz w:val="24"/>
                <w:szCs w:val="24"/>
              </w:rPr>
            </w:pPr>
          </w:p>
          <w:p w:rsidR="6046953C" w:rsidP="6046953C" w:rsidRDefault="6046953C" w14:paraId="49D3E59F" w14:textId="3D4BB24A">
            <w:pPr>
              <w:spacing w:line="259" w:lineRule="auto"/>
              <w:rPr>
                <w:rFonts w:ascii="Book Antiqua" w:hAnsi="Book Antiqua" w:eastAsia="Book Antiqua" w:cs="Book Antiqua"/>
                <w:sz w:val="24"/>
                <w:szCs w:val="24"/>
              </w:rPr>
            </w:pPr>
            <w:r w:rsidRPr="6046953C">
              <w:rPr>
                <w:rFonts w:ascii="Book Antiqua" w:hAnsi="Book Antiqua" w:eastAsia="Book Antiqua" w:cs="Book Antiqua"/>
                <w:sz w:val="24"/>
                <w:szCs w:val="24"/>
              </w:rPr>
              <w:t>Discuss the values of this source’s content (all of the information in questions 1-3 above) to historians studying about European imperialism of Africa? How does the content (focus on the words written) provide insight for historians to understand the motives for Africa imperialism?</w:t>
            </w:r>
          </w:p>
        </w:tc>
        <w:tc>
          <w:tcPr>
            <w:tcW w:w="3120" w:type="dxa"/>
          </w:tcPr>
          <w:p w:rsidR="6046953C" w:rsidP="6046953C" w:rsidRDefault="6046953C" w14:paraId="71E8CEDA" w14:textId="0D548B47">
            <w:pPr>
              <w:spacing w:line="259" w:lineRule="auto"/>
              <w:rPr>
                <w:rFonts w:ascii="Book Antiqua" w:hAnsi="Book Antiqua" w:eastAsia="Book Antiqua" w:cs="Book Antiqua"/>
                <w:sz w:val="24"/>
                <w:szCs w:val="24"/>
              </w:rPr>
            </w:pPr>
            <w:r w:rsidRPr="6046953C">
              <w:rPr>
                <w:rFonts w:ascii="Book Antiqua" w:hAnsi="Book Antiqua" w:eastAsia="Book Antiqua" w:cs="Book Antiqua"/>
                <w:sz w:val="24"/>
                <w:szCs w:val="24"/>
              </w:rPr>
              <w:t>Discuss the limitations of this source’s content (all of the information in questions 1-3 on the right) to historians studying about European imperialism of Africa? Is there information missing from the content? Are their inaccurate information being presented in the content? Is there exaggerated truths/information being presented in the content?</w:t>
            </w:r>
          </w:p>
        </w:tc>
      </w:tr>
    </w:tbl>
    <w:p w:rsidR="6046953C" w:rsidP="6046953C" w:rsidRDefault="6046953C" w14:paraId="77F28F88" w14:textId="61F16119"/>
    <w:sectPr w:rsidR="6046953C" w:rsidSect="006E0A49">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9C5"/>
    <w:multiLevelType w:val="hybridMultilevel"/>
    <w:tmpl w:val="30A24612"/>
    <w:lvl w:ilvl="0" w:tplc="B3FAF3F2">
      <w:start w:val="1"/>
      <w:numFmt w:val="decimal"/>
      <w:lvlText w:val="%1."/>
      <w:lvlJc w:val="left"/>
      <w:pPr>
        <w:ind w:left="720" w:hanging="360"/>
      </w:pPr>
    </w:lvl>
    <w:lvl w:ilvl="1" w:tplc="13FC177C">
      <w:start w:val="1"/>
      <w:numFmt w:val="lowerLetter"/>
      <w:lvlText w:val="%2."/>
      <w:lvlJc w:val="left"/>
      <w:pPr>
        <w:ind w:left="1440" w:hanging="360"/>
      </w:pPr>
    </w:lvl>
    <w:lvl w:ilvl="2" w:tplc="477CEAAA">
      <w:start w:val="1"/>
      <w:numFmt w:val="lowerRoman"/>
      <w:lvlText w:val="%3."/>
      <w:lvlJc w:val="right"/>
      <w:pPr>
        <w:ind w:left="2160" w:hanging="180"/>
      </w:pPr>
    </w:lvl>
    <w:lvl w:ilvl="3" w:tplc="260C17F2">
      <w:start w:val="1"/>
      <w:numFmt w:val="decimal"/>
      <w:lvlText w:val="%4."/>
      <w:lvlJc w:val="left"/>
      <w:pPr>
        <w:ind w:left="2880" w:hanging="360"/>
      </w:pPr>
    </w:lvl>
    <w:lvl w:ilvl="4" w:tplc="F1F61B90">
      <w:start w:val="1"/>
      <w:numFmt w:val="lowerLetter"/>
      <w:lvlText w:val="%5."/>
      <w:lvlJc w:val="left"/>
      <w:pPr>
        <w:ind w:left="3600" w:hanging="360"/>
      </w:pPr>
    </w:lvl>
    <w:lvl w:ilvl="5" w:tplc="A56461AE">
      <w:start w:val="1"/>
      <w:numFmt w:val="lowerRoman"/>
      <w:lvlText w:val="%6."/>
      <w:lvlJc w:val="right"/>
      <w:pPr>
        <w:ind w:left="4320" w:hanging="180"/>
      </w:pPr>
    </w:lvl>
    <w:lvl w:ilvl="6" w:tplc="D3EA620E">
      <w:start w:val="1"/>
      <w:numFmt w:val="decimal"/>
      <w:lvlText w:val="%7."/>
      <w:lvlJc w:val="left"/>
      <w:pPr>
        <w:ind w:left="5040" w:hanging="360"/>
      </w:pPr>
    </w:lvl>
    <w:lvl w:ilvl="7" w:tplc="44B68AEE">
      <w:start w:val="1"/>
      <w:numFmt w:val="lowerLetter"/>
      <w:lvlText w:val="%8."/>
      <w:lvlJc w:val="left"/>
      <w:pPr>
        <w:ind w:left="5760" w:hanging="360"/>
      </w:pPr>
    </w:lvl>
    <w:lvl w:ilvl="8" w:tplc="3EF22DE2">
      <w:start w:val="1"/>
      <w:numFmt w:val="lowerRoman"/>
      <w:lvlText w:val="%9."/>
      <w:lvlJc w:val="right"/>
      <w:pPr>
        <w:ind w:left="6480" w:hanging="180"/>
      </w:pPr>
    </w:lvl>
  </w:abstractNum>
  <w:abstractNum w:abstractNumId="1" w15:restartNumberingAfterBreak="0">
    <w:nsid w:val="173B568E"/>
    <w:multiLevelType w:val="hybridMultilevel"/>
    <w:tmpl w:val="94E82F2E"/>
    <w:lvl w:ilvl="0" w:tplc="4E129BFC">
      <w:start w:val="1"/>
      <w:numFmt w:val="decimal"/>
      <w:lvlText w:val="%1."/>
      <w:lvlJc w:val="left"/>
      <w:pPr>
        <w:ind w:left="720" w:hanging="360"/>
      </w:pPr>
    </w:lvl>
    <w:lvl w:ilvl="1" w:tplc="82708EC4">
      <w:start w:val="1"/>
      <w:numFmt w:val="lowerLetter"/>
      <w:lvlText w:val="%2."/>
      <w:lvlJc w:val="left"/>
      <w:pPr>
        <w:ind w:left="1440" w:hanging="360"/>
      </w:pPr>
    </w:lvl>
    <w:lvl w:ilvl="2" w:tplc="80F23BD2">
      <w:start w:val="1"/>
      <w:numFmt w:val="lowerRoman"/>
      <w:lvlText w:val="%3."/>
      <w:lvlJc w:val="right"/>
      <w:pPr>
        <w:ind w:left="2160" w:hanging="180"/>
      </w:pPr>
    </w:lvl>
    <w:lvl w:ilvl="3" w:tplc="755E1FBC">
      <w:start w:val="1"/>
      <w:numFmt w:val="decimal"/>
      <w:lvlText w:val="%4."/>
      <w:lvlJc w:val="left"/>
      <w:pPr>
        <w:ind w:left="2880" w:hanging="360"/>
      </w:pPr>
    </w:lvl>
    <w:lvl w:ilvl="4" w:tplc="C7D82E8A">
      <w:start w:val="1"/>
      <w:numFmt w:val="lowerLetter"/>
      <w:lvlText w:val="%5."/>
      <w:lvlJc w:val="left"/>
      <w:pPr>
        <w:ind w:left="3600" w:hanging="360"/>
      </w:pPr>
    </w:lvl>
    <w:lvl w:ilvl="5" w:tplc="D774F65C">
      <w:start w:val="1"/>
      <w:numFmt w:val="lowerRoman"/>
      <w:lvlText w:val="%6."/>
      <w:lvlJc w:val="right"/>
      <w:pPr>
        <w:ind w:left="4320" w:hanging="180"/>
      </w:pPr>
    </w:lvl>
    <w:lvl w:ilvl="6" w:tplc="E9CE1496">
      <w:start w:val="1"/>
      <w:numFmt w:val="decimal"/>
      <w:lvlText w:val="%7."/>
      <w:lvlJc w:val="left"/>
      <w:pPr>
        <w:ind w:left="5040" w:hanging="360"/>
      </w:pPr>
    </w:lvl>
    <w:lvl w:ilvl="7" w:tplc="35F4616E">
      <w:start w:val="1"/>
      <w:numFmt w:val="lowerLetter"/>
      <w:lvlText w:val="%8."/>
      <w:lvlJc w:val="left"/>
      <w:pPr>
        <w:ind w:left="5760" w:hanging="360"/>
      </w:pPr>
    </w:lvl>
    <w:lvl w:ilvl="8" w:tplc="48B25AF4">
      <w:start w:val="1"/>
      <w:numFmt w:val="lowerRoman"/>
      <w:lvlText w:val="%9."/>
      <w:lvlJc w:val="right"/>
      <w:pPr>
        <w:ind w:left="6480" w:hanging="180"/>
      </w:pPr>
    </w:lvl>
  </w:abstractNum>
  <w:abstractNum w:abstractNumId="2" w15:restartNumberingAfterBreak="0">
    <w:nsid w:val="44886209"/>
    <w:multiLevelType w:val="hybridMultilevel"/>
    <w:tmpl w:val="7B3ABEA2"/>
    <w:lvl w:ilvl="0" w:tplc="FBF44910">
      <w:start w:val="1"/>
      <w:numFmt w:val="decimal"/>
      <w:lvlText w:val="%1."/>
      <w:lvlJc w:val="left"/>
      <w:pPr>
        <w:ind w:left="720" w:hanging="360"/>
      </w:pPr>
    </w:lvl>
    <w:lvl w:ilvl="1" w:tplc="5C38262E">
      <w:start w:val="1"/>
      <w:numFmt w:val="lowerLetter"/>
      <w:lvlText w:val="%2."/>
      <w:lvlJc w:val="left"/>
      <w:pPr>
        <w:ind w:left="1440" w:hanging="360"/>
      </w:pPr>
    </w:lvl>
    <w:lvl w:ilvl="2" w:tplc="2B70D704">
      <w:start w:val="1"/>
      <w:numFmt w:val="lowerRoman"/>
      <w:lvlText w:val="%3."/>
      <w:lvlJc w:val="right"/>
      <w:pPr>
        <w:ind w:left="2160" w:hanging="180"/>
      </w:pPr>
    </w:lvl>
    <w:lvl w:ilvl="3" w:tplc="73AC0F5A">
      <w:start w:val="1"/>
      <w:numFmt w:val="decimal"/>
      <w:lvlText w:val="%4."/>
      <w:lvlJc w:val="left"/>
      <w:pPr>
        <w:ind w:left="2880" w:hanging="360"/>
      </w:pPr>
    </w:lvl>
    <w:lvl w:ilvl="4" w:tplc="4976BEF6">
      <w:start w:val="1"/>
      <w:numFmt w:val="lowerLetter"/>
      <w:lvlText w:val="%5."/>
      <w:lvlJc w:val="left"/>
      <w:pPr>
        <w:ind w:left="3600" w:hanging="360"/>
      </w:pPr>
    </w:lvl>
    <w:lvl w:ilvl="5" w:tplc="723E4B80">
      <w:start w:val="1"/>
      <w:numFmt w:val="lowerRoman"/>
      <w:lvlText w:val="%6."/>
      <w:lvlJc w:val="right"/>
      <w:pPr>
        <w:ind w:left="4320" w:hanging="180"/>
      </w:pPr>
    </w:lvl>
    <w:lvl w:ilvl="6" w:tplc="BC70A7C8">
      <w:start w:val="1"/>
      <w:numFmt w:val="decimal"/>
      <w:lvlText w:val="%7."/>
      <w:lvlJc w:val="left"/>
      <w:pPr>
        <w:ind w:left="5040" w:hanging="360"/>
      </w:pPr>
    </w:lvl>
    <w:lvl w:ilvl="7" w:tplc="0FFC75E8">
      <w:start w:val="1"/>
      <w:numFmt w:val="lowerLetter"/>
      <w:lvlText w:val="%8."/>
      <w:lvlJc w:val="left"/>
      <w:pPr>
        <w:ind w:left="5760" w:hanging="360"/>
      </w:pPr>
    </w:lvl>
    <w:lvl w:ilvl="8" w:tplc="D34CA6CA">
      <w:start w:val="1"/>
      <w:numFmt w:val="lowerRoman"/>
      <w:lvlText w:val="%9."/>
      <w:lvlJc w:val="right"/>
      <w:pPr>
        <w:ind w:left="6480" w:hanging="180"/>
      </w:pPr>
    </w:lvl>
  </w:abstractNum>
  <w:abstractNum w:abstractNumId="3" w15:restartNumberingAfterBreak="0">
    <w:nsid w:val="4E320EAB"/>
    <w:multiLevelType w:val="hybridMultilevel"/>
    <w:tmpl w:val="B4128FBE"/>
    <w:lvl w:ilvl="0" w:tplc="0762B4B0">
      <w:start w:val="1"/>
      <w:numFmt w:val="decimal"/>
      <w:lvlText w:val="%1."/>
      <w:lvlJc w:val="left"/>
      <w:pPr>
        <w:ind w:left="720" w:hanging="360"/>
      </w:pPr>
    </w:lvl>
    <w:lvl w:ilvl="1" w:tplc="305EEE72">
      <w:start w:val="1"/>
      <w:numFmt w:val="lowerLetter"/>
      <w:lvlText w:val="%2."/>
      <w:lvlJc w:val="left"/>
      <w:pPr>
        <w:ind w:left="1440" w:hanging="360"/>
      </w:pPr>
    </w:lvl>
    <w:lvl w:ilvl="2" w:tplc="5436F1C6">
      <w:start w:val="1"/>
      <w:numFmt w:val="lowerRoman"/>
      <w:lvlText w:val="%3."/>
      <w:lvlJc w:val="right"/>
      <w:pPr>
        <w:ind w:left="2160" w:hanging="180"/>
      </w:pPr>
    </w:lvl>
    <w:lvl w:ilvl="3" w:tplc="EBEA0970">
      <w:start w:val="1"/>
      <w:numFmt w:val="decimal"/>
      <w:lvlText w:val="%4."/>
      <w:lvlJc w:val="left"/>
      <w:pPr>
        <w:ind w:left="2880" w:hanging="360"/>
      </w:pPr>
    </w:lvl>
    <w:lvl w:ilvl="4" w:tplc="54886302">
      <w:start w:val="1"/>
      <w:numFmt w:val="lowerLetter"/>
      <w:lvlText w:val="%5."/>
      <w:lvlJc w:val="left"/>
      <w:pPr>
        <w:ind w:left="3600" w:hanging="360"/>
      </w:pPr>
    </w:lvl>
    <w:lvl w:ilvl="5" w:tplc="AF40BE78">
      <w:start w:val="1"/>
      <w:numFmt w:val="lowerRoman"/>
      <w:lvlText w:val="%6."/>
      <w:lvlJc w:val="right"/>
      <w:pPr>
        <w:ind w:left="4320" w:hanging="180"/>
      </w:pPr>
    </w:lvl>
    <w:lvl w:ilvl="6" w:tplc="A24CC246">
      <w:start w:val="1"/>
      <w:numFmt w:val="decimal"/>
      <w:lvlText w:val="%7."/>
      <w:lvlJc w:val="left"/>
      <w:pPr>
        <w:ind w:left="5040" w:hanging="360"/>
      </w:pPr>
    </w:lvl>
    <w:lvl w:ilvl="7" w:tplc="AB4CF60E">
      <w:start w:val="1"/>
      <w:numFmt w:val="lowerLetter"/>
      <w:lvlText w:val="%8."/>
      <w:lvlJc w:val="left"/>
      <w:pPr>
        <w:ind w:left="5760" w:hanging="360"/>
      </w:pPr>
    </w:lvl>
    <w:lvl w:ilvl="8" w:tplc="3FBA52E6">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077DDC"/>
    <w:rsid w:val="006E0A49"/>
    <w:rsid w:val="1320FB1C"/>
    <w:rsid w:val="15A656C3"/>
    <w:rsid w:val="1F3E37D3"/>
    <w:rsid w:val="2FE7004F"/>
    <w:rsid w:val="47744655"/>
    <w:rsid w:val="58077DDC"/>
    <w:rsid w:val="5FE221B1"/>
    <w:rsid w:val="6046953C"/>
    <w:rsid w:val="6DFE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7DDC"/>
  <w15:chartTrackingRefBased/>
  <w15:docId w15:val="{D9659AA9-F996-48BC-90E1-BD07E361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Ruether, Casey</dc:creator>
  <keywords/>
  <dc:description/>
  <lastModifiedBy>Ruether, Casey</lastModifiedBy>
  <revision>3</revision>
  <dcterms:created xsi:type="dcterms:W3CDTF">2020-04-23T17:25:00.0000000Z</dcterms:created>
  <dcterms:modified xsi:type="dcterms:W3CDTF">2020-04-23T17:44:43.8243402Z</dcterms:modified>
</coreProperties>
</file>